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22" w:rsidRDefault="00A92422" w:rsidP="00A92422">
      <w:pPr>
        <w:pStyle w:val="normal0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1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108"/>
        <w:gridCol w:w="2974"/>
        <w:gridCol w:w="5098"/>
      </w:tblGrid>
      <w:tr w:rsidR="00A92422" w:rsidTr="00A92422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Ред.</w:t>
            </w:r>
          </w:p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број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Цена без пдв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Назив или шифра понуђача</w:t>
            </w:r>
          </w:p>
        </w:tc>
      </w:tr>
      <w:tr w:rsidR="00A92422" w:rsidTr="00A92422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124.000,00 динара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Ари-Нађ Барбара, Нађварад, Мађарска, драматург</w:t>
            </w:r>
          </w:p>
        </w:tc>
      </w:tr>
      <w:tr w:rsidR="00A92422" w:rsidTr="00A92422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124.000,00 динара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Пилињи Марта,Мађарска, Будимпешта,  костимограф</w:t>
            </w:r>
          </w:p>
        </w:tc>
      </w:tr>
      <w:tr w:rsidR="00A92422" w:rsidTr="00A92422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124.000,00 динара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Хорешњи Балаж, Мађарска, Будимпешта, сценограф</w:t>
            </w:r>
          </w:p>
        </w:tc>
      </w:tr>
      <w:tr w:rsidR="00A92422" w:rsidTr="00A92422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434.000,00 динара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Береш Атила, редитељ</w:t>
            </w:r>
          </w:p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Мађарска, Будимпешта</w:t>
            </w:r>
          </w:p>
        </w:tc>
      </w:tr>
      <w:tr w:rsidR="00A92422" w:rsidTr="00A92422">
        <w:trPr>
          <w:trHeight w:val="93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9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148.800,00 динара</w:t>
            </w:r>
          </w:p>
        </w:tc>
        <w:tc>
          <w:tcPr>
            <w:tcW w:w="33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2422" w:rsidRDefault="00A92422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Балаж Арон, Србија, Бајмок глумац</w:t>
            </w:r>
          </w:p>
        </w:tc>
      </w:tr>
    </w:tbl>
    <w:p w:rsidR="00A92422" w:rsidRDefault="00A92422" w:rsidP="00A92422">
      <w:pPr>
        <w:ind w:firstLine="720"/>
        <w:jc w:val="both"/>
        <w:rPr>
          <w:b w:val="0"/>
          <w:bCs/>
        </w:rPr>
      </w:pPr>
    </w:p>
    <w:p w:rsidR="00A92422" w:rsidRDefault="00A92422" w:rsidP="00A92422">
      <w:pPr>
        <w:pStyle w:val="normal0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2422" w:rsidRDefault="00A92422" w:rsidP="00A92422">
      <w:pPr>
        <w:pStyle w:val="normal0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422" w:rsidRDefault="00A92422" w:rsidP="00A92422">
      <w:pPr>
        <w:ind w:firstLine="720"/>
        <w:jc w:val="both"/>
        <w:rPr>
          <w:b w:val="0"/>
        </w:rPr>
      </w:pPr>
      <w:r>
        <w:rPr>
          <w:b w:val="0"/>
        </w:rPr>
        <w:t>Овлашћено лице Наручиоца прихватило је предлог Комисије те је на основу овлашћења из члана 108. став 1. Закона о јавним набавкама донело одлуку као у диспозитиву.</w:t>
      </w:r>
    </w:p>
    <w:p w:rsidR="00A92422" w:rsidRDefault="00A92422" w:rsidP="00A92422">
      <w:pPr>
        <w:jc w:val="both"/>
        <w:rPr>
          <w:b w:val="0"/>
        </w:rPr>
      </w:pPr>
      <w:r>
        <w:t>ПОУКА О ПРАВНОМ ЛЕКУ:</w:t>
      </w:r>
      <w:r>
        <w:rPr>
          <w:b w:val="0"/>
        </w:rPr>
        <w:t xml:space="preserve"> Против ове одлуке понуђач може поднети Наручиоцу захтев за заштиту права у року од 10 дана од дана пријема исте.</w:t>
      </w:r>
    </w:p>
    <w:p w:rsidR="00A92422" w:rsidRDefault="00A92422" w:rsidP="00A92422">
      <w:pPr>
        <w:jc w:val="both"/>
        <w:rPr>
          <w:b w:val="0"/>
          <w:lang w:val="ru-RU"/>
        </w:rPr>
      </w:pPr>
    </w:p>
    <w:p w:rsidR="00A92422" w:rsidRDefault="00A92422" w:rsidP="00A92422">
      <w:pPr>
        <w:ind w:firstLine="720"/>
        <w:jc w:val="both"/>
      </w:pPr>
      <w:r>
        <w:tab/>
        <w:t xml:space="preserve">                                                                       </w:t>
      </w:r>
      <w:r>
        <w:rPr>
          <w:b w:val="0"/>
        </w:rPr>
        <w:t xml:space="preserve"> в.д.управник</w:t>
      </w:r>
    </w:p>
    <w:p w:rsidR="00A92422" w:rsidRDefault="00A92422" w:rsidP="00A92422">
      <w:pPr>
        <w:jc w:val="both"/>
      </w:pPr>
      <w:r>
        <w:rPr>
          <w:b w:val="0"/>
        </w:rPr>
        <w:t xml:space="preserve">                                                                                         дрЉубица Ристовски</w:t>
      </w:r>
    </w:p>
    <w:p w:rsidR="00A92422" w:rsidRDefault="00A92422" w:rsidP="00A92422">
      <w:pPr>
        <w:jc w:val="both"/>
      </w:pPr>
    </w:p>
    <w:p w:rsidR="00A92422" w:rsidRDefault="00A92422" w:rsidP="00A92422">
      <w:pPr>
        <w:ind w:firstLine="720"/>
        <w:jc w:val="both"/>
      </w:pPr>
    </w:p>
    <w:p w:rsidR="00A92422" w:rsidRDefault="00A92422" w:rsidP="00A92422"/>
    <w:p w:rsidR="00A92422" w:rsidRDefault="00A92422" w:rsidP="00A92422"/>
    <w:p w:rsidR="00A92422" w:rsidRDefault="00A92422" w:rsidP="00A92422"/>
    <w:p w:rsidR="00FF5F76" w:rsidRDefault="00FF5F76"/>
    <w:sectPr w:rsidR="00FF5F76" w:rsidSect="00FF5F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2422"/>
    <w:rsid w:val="00A92422"/>
    <w:rsid w:val="00FF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2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A92422"/>
    <w:pPr>
      <w:tabs>
        <w:tab w:val="num" w:pos="1013"/>
      </w:tabs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2016-09-02T09:39:00Z</dcterms:created>
  <dcterms:modified xsi:type="dcterms:W3CDTF">2016-09-02T09:39:00Z</dcterms:modified>
</cp:coreProperties>
</file>