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32" w:rsidRDefault="005D3A32" w:rsidP="005D3A32">
      <w:pPr>
        <w:ind w:left="3600" w:firstLine="720"/>
        <w:jc w:val="center"/>
        <w:rPr>
          <w:sz w:val="28"/>
          <w:szCs w:val="28"/>
        </w:rPr>
      </w:pPr>
    </w:p>
    <w:p w:rsidR="005D3A32" w:rsidRDefault="005D3A32" w:rsidP="005D3A32">
      <w:pPr>
        <w:rPr>
          <w:rFonts w:cs="Arial"/>
          <w:sz w:val="28"/>
          <w:szCs w:val="28"/>
          <w:lang w:val="hr-HR"/>
        </w:rPr>
      </w:pPr>
    </w:p>
    <w:p w:rsidR="005D3A32" w:rsidRDefault="005D3A32" w:rsidP="005D3A32">
      <w:pPr>
        <w:rPr>
          <w:rFonts w:cs="Arial"/>
          <w:sz w:val="28"/>
          <w:szCs w:val="28"/>
          <w:lang w:val="hr-HR"/>
        </w:rPr>
      </w:pPr>
    </w:p>
    <w:p w:rsidR="005D3A32" w:rsidRDefault="005D3A32" w:rsidP="005D3A32">
      <w:pPr>
        <w:rPr>
          <w:rFonts w:ascii="Cambria" w:hAnsi="Cambria" w:cs="Arial"/>
          <w:lang w:val="hr-HR"/>
        </w:rPr>
      </w:pPr>
      <w:hyperlink r:id="rId4" w:history="1">
        <w:r>
          <w:rPr>
            <w:rStyle w:val="Hyperlink"/>
            <w:rFonts w:ascii="Cambria" w:hAnsi="Cambria"/>
            <w:lang w:val="hr-HR"/>
          </w:rPr>
          <w:t>www.suteatar.org</w:t>
        </w:r>
      </w:hyperlink>
    </w:p>
    <w:p w:rsidR="005D3A32" w:rsidRDefault="005D3A32" w:rsidP="005D3A32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  <w:lang w:val="hr-HR"/>
        </w:rPr>
        <w:t>e-mail: npnkn</w:t>
      </w:r>
      <w:r>
        <w:rPr>
          <w:rFonts w:ascii="Cambria" w:hAnsi="Cambria" w:cs="Arial"/>
          <w:sz w:val="22"/>
          <w:szCs w:val="22"/>
        </w:rPr>
        <w:t>@npnkn.org</w:t>
      </w:r>
    </w:p>
    <w:p w:rsidR="005D3A32" w:rsidRDefault="005D3A32" w:rsidP="005D3A32">
      <w:pPr>
        <w:rPr>
          <w:rFonts w:ascii="Cambria" w:hAnsi="Cambria" w:cs="Arial"/>
          <w:sz w:val="22"/>
          <w:szCs w:val="22"/>
          <w:lang w:val="hr-HR"/>
        </w:rPr>
      </w:pPr>
      <w:r>
        <w:rPr>
          <w:rFonts w:ascii="Cambria" w:hAnsi="Cambria" w:cs="Arial"/>
          <w:sz w:val="22"/>
          <w:szCs w:val="22"/>
          <w:lang w:val="sr-Latn-CS"/>
        </w:rPr>
        <w:t>tel</w:t>
      </w:r>
      <w:r>
        <w:rPr>
          <w:rFonts w:ascii="Cambria" w:hAnsi="Cambria" w:cs="Arial"/>
          <w:sz w:val="22"/>
          <w:szCs w:val="22"/>
          <w:lang w:val="hr-HR"/>
        </w:rPr>
        <w:t>: 024/554-700</w:t>
      </w:r>
    </w:p>
    <w:p w:rsidR="005D3A32" w:rsidRDefault="005D3A32" w:rsidP="005D3A32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 xml:space="preserve">Суботица, Сенћански пут </w:t>
      </w:r>
      <w:r>
        <w:rPr>
          <w:rFonts w:ascii="Cambria" w:hAnsi="Cambria" w:cs="Arial"/>
          <w:sz w:val="22"/>
          <w:szCs w:val="22"/>
          <w:lang w:val="sr-Latn-CS"/>
        </w:rPr>
        <w:t>71</w:t>
      </w:r>
    </w:p>
    <w:p w:rsidR="005D3A32" w:rsidRPr="00D83BB4" w:rsidRDefault="005D3A32" w:rsidP="005D3A32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Број:01-2</w:t>
      </w:r>
      <w:r>
        <w:rPr>
          <w:rFonts w:ascii="Cambria" w:hAnsi="Cambria" w:cs="Arial"/>
          <w:sz w:val="22"/>
          <w:szCs w:val="22"/>
          <w:lang/>
        </w:rPr>
        <w:t>647</w:t>
      </w:r>
      <w:r>
        <w:rPr>
          <w:rFonts w:ascii="Cambria" w:hAnsi="Cambria" w:cs="Arial"/>
          <w:sz w:val="22"/>
          <w:szCs w:val="22"/>
        </w:rPr>
        <w:t>/16</w:t>
      </w:r>
    </w:p>
    <w:p w:rsidR="005D3A32" w:rsidRDefault="005D3A32" w:rsidP="005D3A32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>Датум:</w:t>
      </w:r>
      <w:r>
        <w:rPr>
          <w:rFonts w:ascii="Cambria" w:hAnsi="Cambria" w:cs="Arial"/>
          <w:sz w:val="22"/>
          <w:szCs w:val="22"/>
          <w:lang/>
        </w:rPr>
        <w:t>14</w:t>
      </w:r>
      <w:r>
        <w:rPr>
          <w:rFonts w:ascii="Cambria" w:hAnsi="Cambria" w:cs="Arial"/>
          <w:sz w:val="22"/>
          <w:szCs w:val="22"/>
        </w:rPr>
        <w:t>.1</w:t>
      </w:r>
      <w:r>
        <w:rPr>
          <w:rFonts w:ascii="Cambria" w:hAnsi="Cambria" w:cs="Arial"/>
          <w:sz w:val="22"/>
          <w:szCs w:val="22"/>
          <w:lang/>
        </w:rPr>
        <w:t>1</w:t>
      </w:r>
      <w:r>
        <w:rPr>
          <w:rFonts w:ascii="Cambria" w:hAnsi="Cambria" w:cs="Arial"/>
          <w:sz w:val="22"/>
          <w:szCs w:val="22"/>
        </w:rPr>
        <w:t>.2016.</w:t>
      </w:r>
      <w:r>
        <w:rPr>
          <w:rFonts w:ascii="Cambria" w:hAnsi="Cambria" w:cs="Arial"/>
          <w:sz w:val="22"/>
          <w:szCs w:val="22"/>
          <w:lang w:val="sr-Latn-CS"/>
        </w:rPr>
        <w:t>godine</w:t>
      </w:r>
    </w:p>
    <w:p w:rsidR="005D3A32" w:rsidRDefault="005D3A32" w:rsidP="005D3A32">
      <w:pPr>
        <w:tabs>
          <w:tab w:val="left" w:pos="1026"/>
        </w:tabs>
      </w:pPr>
    </w:p>
    <w:p w:rsidR="005D3A32" w:rsidRDefault="005D3A32" w:rsidP="005D3A32">
      <w:pPr>
        <w:tabs>
          <w:tab w:val="left" w:pos="1140"/>
        </w:tabs>
      </w:pPr>
    </w:p>
    <w:p w:rsidR="005D3A32" w:rsidRDefault="005D3A32" w:rsidP="005D3A32">
      <w:pPr>
        <w:pStyle w:val="BodyText"/>
        <w:tabs>
          <w:tab w:val="clear" w:pos="1247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53.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а у вези са чланом </w:t>
      </w:r>
      <w:r>
        <w:rPr>
          <w:rFonts w:ascii="Times New Roman" w:hAnsi="Times New Roman"/>
          <w:sz w:val="24"/>
          <w:szCs w:val="24"/>
          <w:lang w:val="ru-RU"/>
        </w:rPr>
        <w:t>39</w:t>
      </w:r>
      <w:r>
        <w:rPr>
          <w:rFonts w:ascii="Times New Roman" w:hAnsi="Times New Roman"/>
          <w:sz w:val="24"/>
          <w:szCs w:val="24"/>
          <w:lang w:val="sr-Cyrl-CS"/>
        </w:rPr>
        <w:t>. Закона о јавним набавкама („Службени гласник РС“, бр.124/12</w:t>
      </w:r>
      <w:r>
        <w:rPr>
          <w:rFonts w:ascii="Times New Roman" w:hAnsi="Times New Roman"/>
          <w:sz w:val="24"/>
          <w:szCs w:val="24"/>
        </w:rPr>
        <w:t>, 14/2015 и 68/2015</w:t>
      </w:r>
      <w:r>
        <w:rPr>
          <w:rFonts w:ascii="Times New Roman" w:hAnsi="Times New Roman"/>
          <w:sz w:val="24"/>
          <w:szCs w:val="24"/>
          <w:lang w:val="sr-Cyrl-CS"/>
        </w:rPr>
        <w:t>),управник</w:t>
      </w:r>
    </w:p>
    <w:p w:rsidR="005D3A32" w:rsidRDefault="005D3A32" w:rsidP="005D3A32">
      <w:pPr>
        <w:jc w:val="both"/>
        <w:rPr>
          <w:b w:val="0"/>
          <w:lang w:val="ru-RU"/>
        </w:rPr>
      </w:pPr>
      <w:r>
        <w:rPr>
          <w:lang w:val="ru-RU"/>
        </w:rPr>
        <w:tab/>
      </w:r>
      <w:r>
        <w:rPr>
          <w:b w:val="0"/>
          <w:lang w:val="ru-RU"/>
        </w:rPr>
        <w:t>д о н о с и</w:t>
      </w:r>
    </w:p>
    <w:p w:rsidR="005D3A32" w:rsidRDefault="005D3A32" w:rsidP="005D3A32">
      <w:pPr>
        <w:rPr>
          <w:lang w:val="ru-RU"/>
        </w:rPr>
      </w:pPr>
    </w:p>
    <w:p w:rsidR="005D3A32" w:rsidRDefault="005D3A32" w:rsidP="005D3A32">
      <w:pPr>
        <w:jc w:val="center"/>
        <w:rPr>
          <w:lang w:val="ru-RU"/>
        </w:rPr>
      </w:pPr>
    </w:p>
    <w:p w:rsidR="005D3A32" w:rsidRDefault="005D3A32" w:rsidP="005D3A32">
      <w:pPr>
        <w:jc w:val="center"/>
        <w:rPr>
          <w:lang w:val="ru-RU"/>
        </w:rPr>
      </w:pPr>
      <w:r>
        <w:rPr>
          <w:lang w:val="ru-RU"/>
        </w:rPr>
        <w:t>ОДЛУКУ</w:t>
      </w:r>
    </w:p>
    <w:p w:rsidR="005D3A32" w:rsidRDefault="005D3A32" w:rsidP="005D3A32">
      <w:pPr>
        <w:jc w:val="center"/>
        <w:rPr>
          <w:lang w:val="ru-RU"/>
        </w:rPr>
      </w:pPr>
      <w:r>
        <w:rPr>
          <w:lang w:val="ru-RU"/>
        </w:rPr>
        <w:t>О ПОКРЕТАЊУ ПОСТУПКА ЈАВНЕ НАБАВКЕ МАЛЕ ВРЕДНОСТИ УСЛУГА</w:t>
      </w:r>
    </w:p>
    <w:p w:rsidR="005D3A32" w:rsidRPr="00D83BB4" w:rsidRDefault="005D3A32" w:rsidP="005D3A32">
      <w:pPr>
        <w:jc w:val="center"/>
      </w:pPr>
      <w:r>
        <w:rPr>
          <w:lang w:val="ru-RU"/>
        </w:rPr>
        <w:t xml:space="preserve">Ред.бр. ЈН МВ </w:t>
      </w:r>
      <w:r>
        <w:rPr>
          <w:lang/>
        </w:rPr>
        <w:t>10</w:t>
      </w:r>
      <w:r>
        <w:t>/</w:t>
      </w:r>
      <w:r>
        <w:rPr>
          <w:lang w:val="ru-RU"/>
        </w:rPr>
        <w:t>201</w:t>
      </w:r>
      <w:r>
        <w:t>6</w:t>
      </w:r>
    </w:p>
    <w:p w:rsidR="005D3A32" w:rsidRDefault="005D3A32" w:rsidP="005D3A32">
      <w:pPr>
        <w:jc w:val="center"/>
        <w:rPr>
          <w:b w:val="0"/>
          <w:lang w:val="ru-RU"/>
        </w:rPr>
      </w:pPr>
    </w:p>
    <w:p w:rsidR="005D3A32" w:rsidRDefault="005D3A32" w:rsidP="005D3A32">
      <w:pPr>
        <w:jc w:val="center"/>
        <w:rPr>
          <w:lang w:val="ru-RU"/>
        </w:rPr>
      </w:pPr>
      <w:r>
        <w:t>I</w:t>
      </w:r>
    </w:p>
    <w:p w:rsidR="005D3A32" w:rsidRDefault="005D3A32" w:rsidP="005D3A32">
      <w:pPr>
        <w:jc w:val="center"/>
        <w:rPr>
          <w:lang w:val="ru-RU"/>
        </w:rPr>
      </w:pPr>
    </w:p>
    <w:p w:rsidR="005D3A32" w:rsidRDefault="005D3A32" w:rsidP="005D3A32">
      <w:pPr>
        <w:jc w:val="both"/>
        <w:rPr>
          <w:b w:val="0"/>
          <w:lang w:val="ru-RU"/>
        </w:rPr>
      </w:pPr>
      <w:r>
        <w:rPr>
          <w:b w:val="0"/>
          <w:lang w:val="ru-RU"/>
        </w:rPr>
        <w:tab/>
        <w:t>Предмет јавне набавке:</w:t>
      </w:r>
    </w:p>
    <w:p w:rsidR="005D3A32" w:rsidRDefault="005D3A32" w:rsidP="005D3A32">
      <w:pPr>
        <w:ind w:firstLine="720"/>
        <w:jc w:val="both"/>
      </w:pPr>
      <w:r>
        <w:rPr>
          <w:b w:val="0"/>
          <w:lang w:val="ru-RU"/>
        </w:rPr>
        <w:t xml:space="preserve">Покреће се поступак јавне набавке мале вредности </w:t>
      </w:r>
      <w:r>
        <w:rPr>
          <w:b w:val="0"/>
        </w:rPr>
        <w:t xml:space="preserve">услуга </w:t>
      </w:r>
      <w:r>
        <w:t>уметника:</w:t>
      </w:r>
    </w:p>
    <w:p w:rsidR="005D3A32" w:rsidRPr="0081184E" w:rsidRDefault="005D3A32" w:rsidP="005D3A32">
      <w:pPr>
        <w:ind w:firstLine="720"/>
        <w:jc w:val="both"/>
        <w:rPr>
          <w:lang/>
        </w:rPr>
      </w:pPr>
      <w:r>
        <w:t>-редитељ</w:t>
      </w:r>
      <w:r>
        <w:rPr>
          <w:lang/>
        </w:rPr>
        <w:t>, костимограф и кореограф.</w:t>
      </w:r>
    </w:p>
    <w:p w:rsidR="005D3A32" w:rsidRDefault="005D3A32" w:rsidP="005D3A32">
      <w:pPr>
        <w:ind w:firstLine="720"/>
        <w:jc w:val="both"/>
      </w:pPr>
      <w:r>
        <w:t>За позоришну представу</w:t>
      </w:r>
      <w:r>
        <w:rPr>
          <w:lang w:val="en-US"/>
        </w:rPr>
        <w:t>-</w:t>
      </w:r>
      <w:proofErr w:type="spellStart"/>
      <w:r>
        <w:rPr>
          <w:lang w:val="en-US"/>
        </w:rPr>
        <w:t>Münchhausen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Sajtszígeten</w:t>
      </w:r>
      <w:proofErr w:type="spellEnd"/>
      <w:r>
        <w:t xml:space="preserve">  на </w:t>
      </w:r>
      <w:r>
        <w:rPr>
          <w:lang/>
        </w:rPr>
        <w:t>мађарском</w:t>
      </w:r>
      <w:r>
        <w:t xml:space="preserve"> </w:t>
      </w:r>
    </w:p>
    <w:p w:rsidR="005D3A32" w:rsidRPr="005E099C" w:rsidRDefault="005D3A32" w:rsidP="005D3A32">
      <w:pPr>
        <w:ind w:firstLine="720"/>
        <w:jc w:val="both"/>
      </w:pPr>
      <w:r>
        <w:t>језику.</w:t>
      </w:r>
    </w:p>
    <w:p w:rsidR="005D3A32" w:rsidRPr="0081184E" w:rsidRDefault="005D3A32" w:rsidP="005D3A32">
      <w:pPr>
        <w:ind w:firstLine="720"/>
        <w:jc w:val="both"/>
        <w:rPr>
          <w:b w:val="0"/>
          <w:lang/>
        </w:rPr>
      </w:pPr>
      <w:r>
        <w:rPr>
          <w:b w:val="0"/>
        </w:rPr>
        <w:t>Назив и ознака из О</w:t>
      </w:r>
      <w:r>
        <w:rPr>
          <w:b w:val="0"/>
          <w:lang/>
        </w:rPr>
        <w:t>РН:</w:t>
      </w:r>
      <w:r>
        <w:rPr>
          <w:b w:val="0"/>
        </w:rPr>
        <w:t>92000000-услуга у области рекреације, културе и спорта.</w:t>
      </w:r>
    </w:p>
    <w:p w:rsidR="005D3A32" w:rsidRDefault="005D3A32" w:rsidP="005D3A32">
      <w:pPr>
        <w:jc w:val="both"/>
        <w:rPr>
          <w:b w:val="0"/>
          <w:lang w:val="ru-RU"/>
        </w:rPr>
      </w:pPr>
      <w:r>
        <w:rPr>
          <w:b w:val="0"/>
          <w:lang w:val="ru-RU"/>
        </w:rPr>
        <w:tab/>
        <w:t>Врста поступка: поступак јавне набавке мале вредности.</w:t>
      </w:r>
    </w:p>
    <w:p w:rsidR="005D3A32" w:rsidRDefault="005D3A32" w:rsidP="005D3A32">
      <w:pPr>
        <w:jc w:val="both"/>
        <w:rPr>
          <w:b w:val="0"/>
          <w:lang w:val="ru-RU"/>
        </w:rPr>
      </w:pPr>
    </w:p>
    <w:p w:rsidR="005D3A32" w:rsidRDefault="005D3A32" w:rsidP="005D3A32">
      <w:pPr>
        <w:jc w:val="center"/>
        <w:rPr>
          <w:lang w:val="ru-RU"/>
        </w:rPr>
      </w:pPr>
      <w:r>
        <w:t>II</w:t>
      </w:r>
    </w:p>
    <w:p w:rsidR="005D3A32" w:rsidRDefault="005D3A32" w:rsidP="005D3A32">
      <w:pPr>
        <w:jc w:val="center"/>
        <w:rPr>
          <w:lang w:val="ru-RU"/>
        </w:rPr>
      </w:pPr>
    </w:p>
    <w:p w:rsidR="005D3A32" w:rsidRDefault="005D3A32" w:rsidP="005D3A32">
      <w:pPr>
        <w:jc w:val="both"/>
        <w:rPr>
          <w:b w:val="0"/>
          <w:lang w:val="ru-RU"/>
        </w:rPr>
      </w:pPr>
      <w:r>
        <w:rPr>
          <w:b w:val="0"/>
          <w:lang w:val="ru-RU"/>
        </w:rPr>
        <w:tab/>
        <w:t xml:space="preserve">Процењена вредност јавне набавке из тачке </w:t>
      </w:r>
      <w:r>
        <w:rPr>
          <w:b w:val="0"/>
        </w:rPr>
        <w:t>I</w:t>
      </w:r>
      <w:r>
        <w:rPr>
          <w:b w:val="0"/>
          <w:lang w:val="ru-RU"/>
        </w:rPr>
        <w:t xml:space="preserve">. ове одлуке износи </w:t>
      </w:r>
      <w:r>
        <w:rPr>
          <w:lang/>
        </w:rPr>
        <w:t>576.000</w:t>
      </w:r>
      <w:r>
        <w:t>,00</w:t>
      </w:r>
      <w:r>
        <w:rPr>
          <w:b w:val="0"/>
        </w:rPr>
        <w:t xml:space="preserve"> </w:t>
      </w:r>
      <w:r>
        <w:rPr>
          <w:b w:val="0"/>
          <w:lang w:val="ru-RU"/>
        </w:rPr>
        <w:t xml:space="preserve"> динара без пдв.</w:t>
      </w:r>
    </w:p>
    <w:p w:rsidR="005D3A32" w:rsidRDefault="005D3A32" w:rsidP="005D3A32">
      <w:pPr>
        <w:jc w:val="both"/>
        <w:rPr>
          <w:b w:val="0"/>
          <w:lang w:val="ru-RU"/>
        </w:rPr>
      </w:pPr>
      <w:r>
        <w:rPr>
          <w:b w:val="0"/>
          <w:lang w:val="ru-RU"/>
        </w:rPr>
        <w:t>Партија 1.-редитељ-  372.000,00 динара без пдв.</w:t>
      </w:r>
    </w:p>
    <w:p w:rsidR="005D3A32" w:rsidRDefault="005D3A32" w:rsidP="005D3A32">
      <w:pPr>
        <w:jc w:val="both"/>
        <w:rPr>
          <w:b w:val="0"/>
          <w:lang w:val="ru-RU"/>
        </w:rPr>
      </w:pPr>
      <w:r>
        <w:rPr>
          <w:b w:val="0"/>
          <w:lang w:val="ru-RU"/>
        </w:rPr>
        <w:t>Партија 2.-костимограф- 124.000,00 динара без пдв.</w:t>
      </w:r>
    </w:p>
    <w:p w:rsidR="005D3A32" w:rsidRDefault="005D3A32" w:rsidP="005D3A32">
      <w:pPr>
        <w:jc w:val="both"/>
        <w:rPr>
          <w:b w:val="0"/>
          <w:lang w:val="ru-RU"/>
        </w:rPr>
      </w:pPr>
      <w:r>
        <w:rPr>
          <w:b w:val="0"/>
          <w:lang w:val="ru-RU"/>
        </w:rPr>
        <w:t>Партија 3.-кореограф -  80.000,00 динара без пдв.</w:t>
      </w:r>
    </w:p>
    <w:p w:rsidR="005D3A32" w:rsidRDefault="005D3A32" w:rsidP="005D3A32">
      <w:pPr>
        <w:rPr>
          <w:lang w:val="ru-RU"/>
        </w:rPr>
      </w:pPr>
    </w:p>
    <w:p w:rsidR="005D3A32" w:rsidRDefault="005D3A32" w:rsidP="005D3A32">
      <w:pPr>
        <w:jc w:val="center"/>
        <w:rPr>
          <w:lang w:val="ru-RU"/>
        </w:rPr>
      </w:pPr>
      <w:r>
        <w:t>III</w:t>
      </w:r>
    </w:p>
    <w:p w:rsidR="005D3A32" w:rsidRDefault="005D3A32" w:rsidP="005D3A32">
      <w:pPr>
        <w:jc w:val="both"/>
        <w:rPr>
          <w:b w:val="0"/>
          <w:lang w:val="ru-RU"/>
        </w:rPr>
      </w:pPr>
    </w:p>
    <w:p w:rsidR="005D3A32" w:rsidRDefault="005D3A32" w:rsidP="005D3A32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>Оквирни датуми у којима ће се спроводити појединачне фазе поступка јавне набавке мале вредности  су:</w:t>
      </w:r>
    </w:p>
    <w:p w:rsidR="005D3A32" w:rsidRDefault="005D3A32" w:rsidP="005D3A32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>- припрема Позива за подношење понуда и Конкурсне документације - 5 дана од дана покретања поступка јавне набавке;</w:t>
      </w:r>
    </w:p>
    <w:p w:rsidR="005D3A32" w:rsidRDefault="005D3A32" w:rsidP="005D3A32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- објавиљивање </w:t>
      </w:r>
      <w:r>
        <w:rPr>
          <w:b w:val="0"/>
        </w:rPr>
        <w:t>П</w:t>
      </w:r>
      <w:r>
        <w:rPr>
          <w:b w:val="0"/>
          <w:lang w:val="ru-RU"/>
        </w:rPr>
        <w:t xml:space="preserve">озива за подношење понуда и </w:t>
      </w:r>
      <w:r>
        <w:rPr>
          <w:b w:val="0"/>
        </w:rPr>
        <w:t>К</w:t>
      </w:r>
      <w:r>
        <w:rPr>
          <w:b w:val="0"/>
          <w:lang w:val="ru-RU"/>
        </w:rPr>
        <w:t xml:space="preserve">онкурсне документације на Порталу јавних набавки и интернет страници Наручиоца -  </w:t>
      </w:r>
      <w:r>
        <w:rPr>
          <w:b w:val="0"/>
        </w:rPr>
        <w:t xml:space="preserve">2 </w:t>
      </w:r>
      <w:r>
        <w:rPr>
          <w:b w:val="0"/>
          <w:lang w:val="ru-RU"/>
        </w:rPr>
        <w:t>дана од дана припреме;</w:t>
      </w:r>
    </w:p>
    <w:p w:rsidR="005D3A32" w:rsidRDefault="005D3A32" w:rsidP="005D3A32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lastRenderedPageBreak/>
        <w:t xml:space="preserve">- подношење понуда – 8 дана од дана објављивања </w:t>
      </w:r>
      <w:r>
        <w:rPr>
          <w:b w:val="0"/>
        </w:rPr>
        <w:t>П</w:t>
      </w:r>
      <w:r>
        <w:rPr>
          <w:b w:val="0"/>
          <w:lang w:val="ru-RU"/>
        </w:rPr>
        <w:t>озива за подношење понуда на Порталу јавних набавки</w:t>
      </w:r>
      <w:r>
        <w:rPr>
          <w:b w:val="0"/>
        </w:rPr>
        <w:t xml:space="preserve"> до 11 часова</w:t>
      </w:r>
      <w:r>
        <w:rPr>
          <w:b w:val="0"/>
          <w:lang w:val="ru-RU"/>
        </w:rPr>
        <w:t>;</w:t>
      </w:r>
    </w:p>
    <w:p w:rsidR="005D3A32" w:rsidRDefault="005D3A32" w:rsidP="005D3A32">
      <w:pPr>
        <w:ind w:firstLine="720"/>
        <w:jc w:val="both"/>
        <w:rPr>
          <w:b w:val="0"/>
        </w:rPr>
      </w:pPr>
      <w:r>
        <w:rPr>
          <w:b w:val="0"/>
          <w:lang w:val="ru-RU"/>
        </w:rPr>
        <w:t xml:space="preserve">- отварање понуда – осмог дана од дана објављивања </w:t>
      </w:r>
      <w:r>
        <w:rPr>
          <w:b w:val="0"/>
        </w:rPr>
        <w:t>П</w:t>
      </w:r>
      <w:r>
        <w:rPr>
          <w:b w:val="0"/>
          <w:lang w:val="ru-RU"/>
        </w:rPr>
        <w:t xml:space="preserve">озива за подношење понуда на Порталу јавних набавки, у </w:t>
      </w:r>
      <w:r>
        <w:rPr>
          <w:b w:val="0"/>
        </w:rPr>
        <w:t>12</w:t>
      </w:r>
      <w:r>
        <w:rPr>
          <w:b w:val="0"/>
          <w:lang w:val="ru-RU"/>
        </w:rPr>
        <w:t xml:space="preserve"> часова, у просторијама Наручиоца </w:t>
      </w:r>
      <w:r>
        <w:rPr>
          <w:b w:val="0"/>
        </w:rPr>
        <w:t xml:space="preserve">у Суботици. </w:t>
      </w:r>
    </w:p>
    <w:p w:rsidR="005D3A32" w:rsidRDefault="005D3A32" w:rsidP="005D3A32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- стручна оцена понуда и састављање писаног </w:t>
      </w:r>
      <w:r>
        <w:rPr>
          <w:b w:val="0"/>
        </w:rPr>
        <w:t>И</w:t>
      </w:r>
      <w:r>
        <w:rPr>
          <w:b w:val="0"/>
          <w:lang w:val="ru-RU"/>
        </w:rPr>
        <w:t>звештаја о стручној оцени понуда – у року од 5 дана од дана отварања понуда;</w:t>
      </w:r>
    </w:p>
    <w:p w:rsidR="005D3A32" w:rsidRDefault="005D3A32" w:rsidP="005D3A32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>- доношење одлуке о додели уговора – у року од 10 дана од дана отварања понуда;</w:t>
      </w:r>
    </w:p>
    <w:p w:rsidR="005D3A32" w:rsidRDefault="005D3A32" w:rsidP="005D3A32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- закључење уговора – у року од 8 дана од </w:t>
      </w:r>
      <w:r>
        <w:rPr>
          <w:b w:val="0"/>
        </w:rPr>
        <w:t xml:space="preserve">дана </w:t>
      </w:r>
      <w:r>
        <w:rPr>
          <w:b w:val="0"/>
          <w:lang w:val="ru-RU"/>
        </w:rPr>
        <w:t>протека рок за подношење захтева за заштиту права;</w:t>
      </w:r>
    </w:p>
    <w:p w:rsidR="005D3A32" w:rsidRDefault="005D3A32" w:rsidP="005D3A32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>-објављивање обавештења о закљученом уговору – у року од 5 дана од дана закључења уговора.</w:t>
      </w:r>
    </w:p>
    <w:p w:rsidR="005D3A32" w:rsidRDefault="005D3A32" w:rsidP="005D3A32">
      <w:pPr>
        <w:jc w:val="center"/>
        <w:rPr>
          <w:lang w:val="ru-RU"/>
        </w:rPr>
      </w:pPr>
    </w:p>
    <w:p w:rsidR="005D3A32" w:rsidRDefault="005D3A32" w:rsidP="005D3A32">
      <w:pPr>
        <w:jc w:val="center"/>
        <w:rPr>
          <w:lang w:val="ru-RU"/>
        </w:rPr>
      </w:pPr>
      <w:r>
        <w:t>IV</w:t>
      </w:r>
    </w:p>
    <w:p w:rsidR="005D3A32" w:rsidRDefault="005D3A32" w:rsidP="005D3A32">
      <w:pPr>
        <w:jc w:val="center"/>
        <w:rPr>
          <w:lang w:val="ru-RU"/>
        </w:rPr>
      </w:pPr>
    </w:p>
    <w:p w:rsidR="005D3A32" w:rsidRDefault="005D3A32" w:rsidP="005D3A32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>Поступак јавне набавке ће спроводити Комисија за јавну набавку о чему ће се донети посебно решење.</w:t>
      </w:r>
    </w:p>
    <w:p w:rsidR="005D3A32" w:rsidRDefault="005D3A32" w:rsidP="005D3A32">
      <w:pPr>
        <w:rPr>
          <w:lang w:val="ru-RU"/>
        </w:rPr>
      </w:pPr>
    </w:p>
    <w:p w:rsidR="005D3A32" w:rsidRDefault="005D3A32" w:rsidP="005D3A32">
      <w:pPr>
        <w:jc w:val="center"/>
        <w:rPr>
          <w:lang w:val="ru-RU"/>
        </w:rPr>
      </w:pPr>
      <w:r>
        <w:t>V</w:t>
      </w:r>
    </w:p>
    <w:p w:rsidR="005D3A32" w:rsidRDefault="005D3A32" w:rsidP="005D3A32">
      <w:pPr>
        <w:jc w:val="center"/>
        <w:rPr>
          <w:lang w:val="ru-RU"/>
        </w:rPr>
      </w:pPr>
    </w:p>
    <w:p w:rsidR="005D3A32" w:rsidRPr="00FD078A" w:rsidRDefault="005D3A32" w:rsidP="005D3A32">
      <w:pPr>
        <w:ind w:firstLine="720"/>
        <w:jc w:val="both"/>
        <w:rPr>
          <w:b w:val="0"/>
          <w:bCs/>
        </w:rPr>
      </w:pPr>
      <w:r>
        <w:rPr>
          <w:b w:val="0"/>
          <w:bCs/>
          <w:lang w:val="ru-RU"/>
        </w:rPr>
        <w:t xml:space="preserve">Средства за јавну набавку из тачке </w:t>
      </w:r>
      <w:r>
        <w:rPr>
          <w:b w:val="0"/>
          <w:bCs/>
        </w:rPr>
        <w:t>II</w:t>
      </w:r>
      <w:r>
        <w:rPr>
          <w:b w:val="0"/>
          <w:bCs/>
          <w:lang w:val="ru-RU"/>
        </w:rPr>
        <w:t xml:space="preserve">. ове одлуке обезбеђена у буџету АПВ за 2016. годину  - Финансијским планом  позоришта за 2016 и Планом набавки позоришта за 2016. годину - Извор финансирања 01 00 Приходи из Буџета,  конто – </w:t>
      </w:r>
      <w:r>
        <w:rPr>
          <w:b w:val="0"/>
        </w:rPr>
        <w:t>424221.</w:t>
      </w:r>
    </w:p>
    <w:p w:rsidR="005D3A32" w:rsidRDefault="005D3A32" w:rsidP="005D3A32">
      <w:pPr>
        <w:rPr>
          <w:lang w:val="ru-RU"/>
        </w:rPr>
      </w:pPr>
    </w:p>
    <w:p w:rsidR="005D3A32" w:rsidRDefault="005D3A32" w:rsidP="005D3A32"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5D3A32" w:rsidRDefault="005D3A32" w:rsidP="005D3A32"/>
    <w:p w:rsidR="005D3A32" w:rsidRDefault="005D3A32" w:rsidP="005D3A32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        в.д.Управник</w:t>
      </w:r>
    </w:p>
    <w:p w:rsidR="005D3A32" w:rsidRDefault="005D3A32" w:rsidP="005D3A32">
      <w:pPr>
        <w:rPr>
          <w:lang w:val="ru-RU"/>
        </w:rPr>
      </w:pPr>
      <w:r>
        <w:rPr>
          <w:lang w:val="ru-RU"/>
        </w:rPr>
        <w:t xml:space="preserve">                 </w:t>
      </w:r>
      <w:r>
        <w:rPr>
          <w:lang w:val="en-US"/>
        </w:rPr>
        <w:t xml:space="preserve">                                         </w:t>
      </w:r>
      <w:r>
        <w:rPr>
          <w:lang/>
        </w:rPr>
        <w:t xml:space="preserve">      </w:t>
      </w:r>
      <w:r>
        <w:rPr>
          <w:lang w:val="en-US"/>
        </w:rPr>
        <w:t xml:space="preserve">  </w:t>
      </w:r>
      <w:r>
        <w:rPr>
          <w:lang w:val="ru-RU"/>
        </w:rPr>
        <w:t>Милош Станковић</w:t>
      </w:r>
    </w:p>
    <w:p w:rsidR="005D3A32" w:rsidRDefault="005D3A32" w:rsidP="005D3A32">
      <w:pPr>
        <w:rPr>
          <w:b w:val="0"/>
          <w:lang w:val="ru-RU"/>
        </w:rPr>
      </w:pPr>
    </w:p>
    <w:p w:rsidR="005D3A32" w:rsidRDefault="005D3A32" w:rsidP="005D3A32">
      <w:pPr>
        <w:rPr>
          <w:b w:val="0"/>
        </w:rPr>
      </w:pPr>
    </w:p>
    <w:p w:rsidR="005D3A32" w:rsidRDefault="005D3A32" w:rsidP="005D3A32">
      <w:pPr>
        <w:rPr>
          <w:b w:val="0"/>
        </w:rPr>
      </w:pPr>
    </w:p>
    <w:p w:rsidR="005D3A32" w:rsidRDefault="005D3A32" w:rsidP="005D3A32">
      <w:pPr>
        <w:rPr>
          <w:b w:val="0"/>
        </w:rPr>
      </w:pPr>
    </w:p>
    <w:p w:rsidR="005D3A32" w:rsidRDefault="005D3A32" w:rsidP="005D3A32">
      <w:pPr>
        <w:rPr>
          <w:b w:val="0"/>
          <w:lang w:val="ru-RU"/>
        </w:rPr>
      </w:pPr>
    </w:p>
    <w:tbl>
      <w:tblPr>
        <w:tblpPr w:leftFromText="180" w:rightFromText="180" w:bottomFromText="200" w:vertAnchor="text" w:horzAnchor="margin" w:tblpY="128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</w:tblBorders>
        <w:tblLook w:val="01E0"/>
      </w:tblPr>
      <w:tblGrid>
        <w:gridCol w:w="4148"/>
      </w:tblGrid>
      <w:tr w:rsidR="005D3A32" w:rsidTr="005D78A8">
        <w:trPr>
          <w:trHeight w:val="1542"/>
          <w:tblCellSpacing w:w="20" w:type="dxa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3A32" w:rsidRDefault="005D3A32" w:rsidP="005D78A8">
            <w:pPr>
              <w:spacing w:line="276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Потврђујем да наручилац на</w:t>
            </w:r>
          </w:p>
          <w:p w:rsidR="005D3A32" w:rsidRDefault="005D3A32" w:rsidP="005D78A8">
            <w:pPr>
              <w:spacing w:line="276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наведеном конту има обезбеђена </w:t>
            </w:r>
          </w:p>
          <w:p w:rsidR="005D3A32" w:rsidRDefault="005D3A32" w:rsidP="005D78A8">
            <w:pPr>
              <w:spacing w:line="276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финансијска средства</w:t>
            </w:r>
          </w:p>
          <w:p w:rsidR="005D3A32" w:rsidRDefault="005D3A32" w:rsidP="005D78A8">
            <w:pPr>
              <w:spacing w:line="276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датум: 14. 11. 2016 године</w:t>
            </w:r>
          </w:p>
          <w:p w:rsidR="005D3A32" w:rsidRDefault="005D3A32" w:rsidP="005D78A8">
            <w:pPr>
              <w:spacing w:line="276" w:lineRule="auto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Параф лиц</w:t>
            </w:r>
            <w:r>
              <w:rPr>
                <w:b w:val="0"/>
              </w:rPr>
              <w:t>a</w:t>
            </w:r>
            <w:r>
              <w:rPr>
                <w:b w:val="0"/>
                <w:lang w:val="ru-RU"/>
              </w:rPr>
              <w:t xml:space="preserve"> одговорног за</w:t>
            </w:r>
          </w:p>
          <w:p w:rsidR="005D3A32" w:rsidRDefault="005D3A32" w:rsidP="005D78A8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финансијскапитања:</w:t>
            </w:r>
          </w:p>
        </w:tc>
      </w:tr>
    </w:tbl>
    <w:p w:rsidR="005D3A32" w:rsidRDefault="005D3A32" w:rsidP="005D3A32">
      <w:pPr>
        <w:rPr>
          <w:b w:val="0"/>
        </w:rPr>
      </w:pPr>
    </w:p>
    <w:p w:rsidR="005D3A32" w:rsidRDefault="005D3A32" w:rsidP="005D3A32">
      <w:pPr>
        <w:rPr>
          <w:b w:val="0"/>
        </w:rPr>
      </w:pPr>
    </w:p>
    <w:p w:rsidR="005D3A32" w:rsidRDefault="005D3A32" w:rsidP="005D3A32">
      <w:pPr>
        <w:rPr>
          <w:b w:val="0"/>
        </w:rPr>
      </w:pPr>
    </w:p>
    <w:p w:rsidR="005D3A32" w:rsidRDefault="005D3A32" w:rsidP="005D3A32">
      <w:pPr>
        <w:rPr>
          <w:b w:val="0"/>
        </w:rPr>
      </w:pPr>
    </w:p>
    <w:p w:rsidR="005D3A32" w:rsidRDefault="005D3A32" w:rsidP="005D3A32"/>
    <w:p w:rsidR="005D3A32" w:rsidRDefault="005D3A32" w:rsidP="005D3A32">
      <w:pPr>
        <w:tabs>
          <w:tab w:val="left" w:pos="3933"/>
        </w:tabs>
        <w:jc w:val="right"/>
      </w:pPr>
    </w:p>
    <w:p w:rsidR="005D3A32" w:rsidRDefault="005D3A32" w:rsidP="005D3A32">
      <w:pPr>
        <w:tabs>
          <w:tab w:val="left" w:pos="3933"/>
        </w:tabs>
        <w:jc w:val="right"/>
      </w:pPr>
    </w:p>
    <w:p w:rsidR="005D3A32" w:rsidRDefault="005D3A32" w:rsidP="005D3A32">
      <w:pPr>
        <w:tabs>
          <w:tab w:val="left" w:pos="3933"/>
        </w:tabs>
        <w:jc w:val="right"/>
      </w:pPr>
    </w:p>
    <w:p w:rsidR="005D3A32" w:rsidRDefault="005D3A32" w:rsidP="005D3A32">
      <w:pPr>
        <w:tabs>
          <w:tab w:val="left" w:pos="3933"/>
        </w:tabs>
        <w:jc w:val="right"/>
      </w:pPr>
    </w:p>
    <w:p w:rsidR="005D3A32" w:rsidRDefault="005D3A32" w:rsidP="005D3A32">
      <w:pPr>
        <w:tabs>
          <w:tab w:val="left" w:pos="3933"/>
        </w:tabs>
        <w:jc w:val="right"/>
      </w:pPr>
    </w:p>
    <w:p w:rsidR="005D3A32" w:rsidRDefault="005D3A32" w:rsidP="005D3A32">
      <w:pPr>
        <w:tabs>
          <w:tab w:val="left" w:pos="3933"/>
        </w:tabs>
        <w:jc w:val="right"/>
      </w:pPr>
    </w:p>
    <w:p w:rsidR="005D3A32" w:rsidRPr="00FD078A" w:rsidRDefault="005D3A32" w:rsidP="005D3A32"/>
    <w:p w:rsidR="005D3A32" w:rsidRDefault="005D3A32" w:rsidP="005D3A32"/>
    <w:p w:rsidR="00D140C9" w:rsidRDefault="00D140C9"/>
    <w:sectPr w:rsidR="00D140C9" w:rsidSect="00D140C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3A32"/>
    <w:rsid w:val="005D3A32"/>
    <w:rsid w:val="00D1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A3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D3A32"/>
    <w:rPr>
      <w:color w:val="0000FF"/>
      <w:u w:val="single"/>
    </w:rPr>
  </w:style>
  <w:style w:type="paragraph" w:styleId="BodyText">
    <w:name w:val="Body Text"/>
    <w:basedOn w:val="Normal"/>
    <w:link w:val="BodyTextChar1"/>
    <w:semiHidden/>
    <w:unhideWhenUsed/>
    <w:rsid w:val="005D3A32"/>
    <w:pPr>
      <w:tabs>
        <w:tab w:val="num" w:pos="1247"/>
      </w:tabs>
      <w:spacing w:after="120"/>
      <w:jc w:val="both"/>
    </w:pPr>
    <w:rPr>
      <w:rFonts w:ascii="Verdana" w:hAnsi="Verdana"/>
      <w:b w:val="0"/>
      <w:noProof/>
      <w:kern w:val="18"/>
      <w:position w:val="6"/>
      <w:sz w:val="22"/>
      <w:szCs w:val="22"/>
      <w:lang w:val="sr-Latn-C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A32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1">
    <w:name w:val="Body Text Char1"/>
    <w:link w:val="BodyText"/>
    <w:semiHidden/>
    <w:locked/>
    <w:rsid w:val="005D3A32"/>
    <w:rPr>
      <w:rFonts w:ascii="Verdana" w:eastAsia="Times New Roman" w:hAnsi="Verdana" w:cs="Times New Roman"/>
      <w:noProof/>
      <w:kern w:val="18"/>
      <w:position w:val="6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teata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2016-11-14T12:32:00Z</dcterms:created>
  <dcterms:modified xsi:type="dcterms:W3CDTF">2016-11-14T12:32:00Z</dcterms:modified>
</cp:coreProperties>
</file>