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B19" w:rsidRPr="003B7B19" w:rsidRDefault="003B7B19" w:rsidP="003B7B19">
      <w:pPr>
        <w:rPr>
          <w:rFonts w:ascii="Arial" w:hAnsi="Arial" w:cs="Arial"/>
          <w:sz w:val="32"/>
          <w:szCs w:val="32"/>
          <w:lang/>
        </w:rPr>
      </w:pPr>
    </w:p>
    <w:p w:rsidR="003B7B19" w:rsidRPr="003855C3" w:rsidRDefault="003B7B19" w:rsidP="003B7B19">
      <w:pPr>
        <w:shd w:val="clear" w:color="auto" w:fill="C6D9F1"/>
        <w:rPr>
          <w:rFonts w:ascii="Arial" w:hAnsi="Arial" w:cs="Arial"/>
          <w:sz w:val="32"/>
          <w:szCs w:val="32"/>
          <w:lang/>
        </w:rPr>
      </w:pPr>
    </w:p>
    <w:p w:rsidR="003B7B19" w:rsidRPr="003279B2" w:rsidRDefault="003B7B19" w:rsidP="003B7B19">
      <w:pPr>
        <w:shd w:val="clear" w:color="auto" w:fill="C6D9F1"/>
        <w:jc w:val="center"/>
        <w:rPr>
          <w:rFonts w:ascii="Arial" w:hAnsi="Arial" w:cs="Arial"/>
          <w:lang/>
        </w:rPr>
      </w:pPr>
      <w:r w:rsidRPr="003279B2">
        <w:rPr>
          <w:rFonts w:ascii="Arial" w:hAnsi="Arial" w:cs="Arial"/>
        </w:rPr>
        <w:t>КОНКУРСН</w:t>
      </w:r>
      <w:r w:rsidRPr="003279B2">
        <w:rPr>
          <w:rFonts w:ascii="Arial" w:hAnsi="Arial" w:cs="Arial"/>
          <w:lang/>
        </w:rPr>
        <w:t xml:space="preserve">А  </w:t>
      </w:r>
      <w:r w:rsidRPr="003279B2">
        <w:rPr>
          <w:rFonts w:ascii="Arial" w:hAnsi="Arial" w:cs="Arial"/>
        </w:rPr>
        <w:t xml:space="preserve"> ДОКУМЕНТАЦИЈ</w:t>
      </w:r>
      <w:r w:rsidRPr="003279B2">
        <w:rPr>
          <w:rFonts w:ascii="Arial" w:hAnsi="Arial" w:cs="Arial"/>
          <w:lang/>
        </w:rPr>
        <w:t>А</w:t>
      </w:r>
    </w:p>
    <w:p w:rsidR="003B7B19" w:rsidRPr="003279B2" w:rsidRDefault="003B7B19" w:rsidP="003B7B19">
      <w:pPr>
        <w:jc w:val="center"/>
        <w:rPr>
          <w:rFonts w:ascii="Arial" w:hAnsi="Arial" w:cs="Arial"/>
          <w:lang w:val="ru-RU"/>
        </w:rPr>
      </w:pPr>
    </w:p>
    <w:p w:rsidR="003B7B19" w:rsidRPr="003279B2" w:rsidRDefault="003B7B19" w:rsidP="003B7B19">
      <w:pPr>
        <w:jc w:val="center"/>
        <w:rPr>
          <w:rFonts w:ascii="Arial" w:hAnsi="Arial" w:cs="Arial"/>
          <w:b/>
          <w:bCs/>
          <w:i/>
          <w:iCs/>
          <w:lang/>
        </w:rPr>
      </w:pPr>
      <w:r w:rsidRPr="003279B2">
        <w:rPr>
          <w:rFonts w:ascii="Arial" w:hAnsi="Arial" w:cs="Arial"/>
          <w:b/>
          <w:bCs/>
          <w:i/>
          <w:iCs/>
          <w:lang/>
        </w:rPr>
        <w:t>Народно позориште- Narodno kazalište-Népszínház</w:t>
      </w:r>
    </w:p>
    <w:p w:rsidR="003B7B19" w:rsidRPr="003279B2" w:rsidRDefault="003B7B19" w:rsidP="003B7B19">
      <w:pPr>
        <w:jc w:val="center"/>
        <w:rPr>
          <w:rFonts w:ascii="Arial" w:hAnsi="Arial" w:cs="Arial"/>
          <w:b/>
          <w:bCs/>
          <w:i/>
          <w:iCs/>
          <w:lang/>
        </w:rPr>
      </w:pPr>
      <w:r w:rsidRPr="003279B2">
        <w:rPr>
          <w:rFonts w:ascii="Arial" w:hAnsi="Arial" w:cs="Arial"/>
          <w:b/>
          <w:bCs/>
          <w:i/>
          <w:iCs/>
          <w:lang/>
        </w:rPr>
        <w:t>Суботица</w:t>
      </w:r>
    </w:p>
    <w:p w:rsidR="003B7B19" w:rsidRPr="003279B2" w:rsidRDefault="003B7B19" w:rsidP="003B7B19">
      <w:pPr>
        <w:jc w:val="center"/>
        <w:rPr>
          <w:rFonts w:ascii="Arial" w:hAnsi="Arial" w:cs="Arial"/>
          <w:b/>
          <w:bCs/>
          <w:i/>
          <w:iCs/>
          <w:lang w:val="ru-RU"/>
        </w:rPr>
      </w:pPr>
    </w:p>
    <w:p w:rsidR="003B7B19" w:rsidRPr="003279B2" w:rsidRDefault="003B7B19" w:rsidP="003B7B19">
      <w:pPr>
        <w:jc w:val="center"/>
        <w:rPr>
          <w:rFonts w:ascii="Arial" w:hAnsi="Arial" w:cs="Arial"/>
          <w:b/>
          <w:bCs/>
          <w:i/>
          <w:iCs/>
          <w:lang w:val="ru-RU"/>
        </w:rPr>
      </w:pPr>
    </w:p>
    <w:p w:rsidR="003B7B19" w:rsidRPr="003279B2" w:rsidRDefault="003B7B19" w:rsidP="003B7B19">
      <w:pPr>
        <w:jc w:val="center"/>
        <w:rPr>
          <w:rFonts w:ascii="Arial" w:hAnsi="Arial" w:cs="Arial"/>
          <w:b/>
          <w:bCs/>
          <w:i/>
          <w:iCs/>
          <w:lang/>
        </w:rPr>
      </w:pPr>
      <w:r w:rsidRPr="003279B2">
        <w:rPr>
          <w:rFonts w:ascii="Arial" w:hAnsi="Arial" w:cs="Arial"/>
          <w:b/>
          <w:bCs/>
        </w:rPr>
        <w:t>ЈАВНА НАБАВКА</w:t>
      </w:r>
      <w:r w:rsidRPr="003279B2">
        <w:rPr>
          <w:rFonts w:ascii="Arial" w:hAnsi="Arial" w:cs="Arial"/>
          <w:b/>
          <w:bCs/>
          <w:lang w:val="sr-Cyrl-CS"/>
        </w:rPr>
        <w:t xml:space="preserve"> </w:t>
      </w:r>
      <w:r w:rsidRPr="003279B2">
        <w:rPr>
          <w:rFonts w:ascii="Arial" w:hAnsi="Arial" w:cs="Arial"/>
          <w:b/>
          <w:bCs/>
        </w:rPr>
        <w:t xml:space="preserve">– </w:t>
      </w:r>
      <w:r w:rsidRPr="003279B2">
        <w:rPr>
          <w:rFonts w:ascii="Arial" w:hAnsi="Arial" w:cs="Arial"/>
          <w:b/>
          <w:bCs/>
          <w:lang/>
        </w:rPr>
        <w:t>набавка добра:набавка електричне енергије за потребе Позоришта</w:t>
      </w:r>
    </w:p>
    <w:p w:rsidR="003B7B19" w:rsidRPr="003279B2" w:rsidRDefault="003B7B19" w:rsidP="003B7B19">
      <w:pPr>
        <w:jc w:val="center"/>
        <w:rPr>
          <w:rFonts w:ascii="Arial" w:hAnsi="Arial" w:cs="Arial"/>
          <w:b/>
          <w:bCs/>
          <w:i/>
          <w:iCs/>
        </w:rPr>
      </w:pPr>
    </w:p>
    <w:p w:rsidR="003B7B19" w:rsidRPr="003279B2" w:rsidRDefault="003B7B19" w:rsidP="003B7B19">
      <w:pPr>
        <w:jc w:val="center"/>
        <w:rPr>
          <w:rFonts w:ascii="Arial" w:hAnsi="Arial" w:cs="Arial"/>
          <w:b/>
          <w:bCs/>
        </w:rPr>
      </w:pPr>
      <w:r w:rsidRPr="003279B2">
        <w:rPr>
          <w:rFonts w:ascii="Arial" w:hAnsi="Arial" w:cs="Arial"/>
          <w:b/>
          <w:bCs/>
        </w:rPr>
        <w:t>ЈАВНА НАБАКА МАЛЕ ВРЕДНОСТИ</w:t>
      </w:r>
    </w:p>
    <w:p w:rsidR="003B7B19" w:rsidRPr="003279B2" w:rsidRDefault="003B7B19" w:rsidP="003B7B19">
      <w:pPr>
        <w:jc w:val="center"/>
        <w:rPr>
          <w:rFonts w:ascii="Arial" w:hAnsi="Arial" w:cs="Arial"/>
          <w:b/>
          <w:bCs/>
        </w:rPr>
      </w:pPr>
    </w:p>
    <w:p w:rsidR="003B7B19" w:rsidRPr="003279B2" w:rsidRDefault="003B7B19" w:rsidP="003B7B19">
      <w:pPr>
        <w:jc w:val="center"/>
        <w:rPr>
          <w:rFonts w:ascii="Arial" w:hAnsi="Arial" w:cs="Arial"/>
          <w:i/>
          <w:iCs/>
          <w:lang/>
        </w:rPr>
      </w:pPr>
      <w:r w:rsidRPr="003279B2">
        <w:rPr>
          <w:rFonts w:ascii="Arial" w:hAnsi="Arial" w:cs="Arial"/>
          <w:b/>
          <w:bCs/>
        </w:rPr>
        <w:t xml:space="preserve">ЈАВНА НАБАВКА </w:t>
      </w:r>
      <w:r w:rsidRPr="003279B2">
        <w:rPr>
          <w:rFonts w:ascii="Arial" w:hAnsi="Arial" w:cs="Arial"/>
          <w:b/>
          <w:bCs/>
          <w:lang/>
        </w:rPr>
        <w:t xml:space="preserve"> број: 4/2018</w:t>
      </w:r>
    </w:p>
    <w:p w:rsidR="003B7B19" w:rsidRPr="003279B2" w:rsidRDefault="003B7B19" w:rsidP="003B7B19">
      <w:pPr>
        <w:jc w:val="center"/>
        <w:rPr>
          <w:rFonts w:ascii="Arial" w:hAnsi="Arial" w:cs="Arial"/>
          <w:i/>
          <w:iCs/>
        </w:rPr>
      </w:pPr>
    </w:p>
    <w:p w:rsidR="003B7B19" w:rsidRPr="003279B2" w:rsidRDefault="003B7B19" w:rsidP="003B7B19">
      <w:pPr>
        <w:jc w:val="center"/>
        <w:rPr>
          <w:rFonts w:ascii="Arial" w:hAnsi="Arial" w:cs="Arial"/>
          <w:i/>
          <w:iCs/>
          <w:lang/>
        </w:rPr>
      </w:pPr>
      <w:r w:rsidRPr="003279B2">
        <w:rPr>
          <w:rFonts w:ascii="Arial" w:hAnsi="Arial" w:cs="Arial"/>
          <w:i/>
          <w:iCs/>
          <w:lang/>
        </w:rPr>
        <w:t>Дел.број: 01-1464/18</w:t>
      </w:r>
    </w:p>
    <w:p w:rsidR="003B7B19" w:rsidRPr="003279B2" w:rsidRDefault="003B7B19" w:rsidP="003B7B19">
      <w:pPr>
        <w:jc w:val="center"/>
        <w:rPr>
          <w:rFonts w:ascii="Arial" w:hAnsi="Arial" w:cs="Arial"/>
          <w:i/>
          <w:iCs/>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Default="003B7B19" w:rsidP="003B7B19">
      <w:pPr>
        <w:jc w:val="center"/>
        <w:rPr>
          <w:rFonts w:ascii="Arial" w:hAnsi="Arial" w:cs="Arial"/>
          <w:i/>
          <w:iCs/>
          <w:lang/>
        </w:rPr>
      </w:pPr>
    </w:p>
    <w:p w:rsidR="003B7B19" w:rsidRPr="003B7B19" w:rsidRDefault="003B7B19" w:rsidP="003B7B19">
      <w:pPr>
        <w:jc w:val="center"/>
        <w:rPr>
          <w:rFonts w:ascii="Arial" w:hAnsi="Arial" w:cs="Arial"/>
          <w:i/>
          <w:iCs/>
          <w:lang/>
        </w:rPr>
      </w:pPr>
    </w:p>
    <w:p w:rsidR="003B7B19" w:rsidRPr="003279B2" w:rsidRDefault="003B7B19" w:rsidP="003B7B19">
      <w:pPr>
        <w:jc w:val="center"/>
        <w:rPr>
          <w:rFonts w:ascii="Arial" w:hAnsi="Arial" w:cs="Arial"/>
          <w:i/>
          <w:iCs/>
        </w:rPr>
      </w:pPr>
    </w:p>
    <w:p w:rsidR="003B7B19" w:rsidRPr="003279B2" w:rsidRDefault="003B7B19" w:rsidP="003B7B19">
      <w:pPr>
        <w:jc w:val="center"/>
        <w:rPr>
          <w:rFonts w:ascii="Arial" w:hAnsi="Arial" w:cs="Arial"/>
          <w:i/>
          <w:iCs/>
        </w:rPr>
      </w:pPr>
    </w:p>
    <w:p w:rsidR="003B7B19" w:rsidRPr="003279B2" w:rsidRDefault="003B7B19" w:rsidP="003B7B19">
      <w:pPr>
        <w:jc w:val="center"/>
        <w:rPr>
          <w:rFonts w:ascii="Arial" w:hAnsi="Arial" w:cs="Arial"/>
          <w:i/>
          <w:iCs/>
        </w:rPr>
      </w:pPr>
    </w:p>
    <w:p w:rsidR="003B7B19" w:rsidRPr="003279B2" w:rsidRDefault="003B7B19" w:rsidP="003B7B19">
      <w:pPr>
        <w:jc w:val="center"/>
        <w:rPr>
          <w:rFonts w:ascii="Arial" w:hAnsi="Arial" w:cs="Arial"/>
          <w:i/>
          <w:iCs/>
        </w:rPr>
      </w:pPr>
    </w:p>
    <w:p w:rsidR="003B7B19" w:rsidRPr="003279B2" w:rsidRDefault="003B7B19" w:rsidP="003B7B19">
      <w:pPr>
        <w:jc w:val="center"/>
        <w:rPr>
          <w:rFonts w:ascii="Arial" w:hAnsi="Arial" w:cs="Arial"/>
          <w:i/>
          <w:iCs/>
        </w:rPr>
      </w:pPr>
    </w:p>
    <w:p w:rsidR="003B7B19" w:rsidRPr="003279B2" w:rsidRDefault="003B7B19" w:rsidP="003B7B19">
      <w:pPr>
        <w:jc w:val="center"/>
        <w:rPr>
          <w:rFonts w:ascii="Arial" w:hAnsi="Arial" w:cs="Arial"/>
          <w:i/>
          <w:iCs/>
        </w:rPr>
      </w:pPr>
    </w:p>
    <w:p w:rsidR="003B7B19" w:rsidRPr="003B7B19" w:rsidRDefault="003B7B19" w:rsidP="003B7B19">
      <w:pPr>
        <w:jc w:val="center"/>
        <w:rPr>
          <w:rFonts w:ascii="Arial" w:hAnsi="Arial" w:cs="Arial"/>
          <w:i/>
          <w:iCs/>
          <w:lang/>
        </w:rPr>
      </w:pPr>
    </w:p>
    <w:p w:rsidR="003B7B19" w:rsidRPr="003279B2" w:rsidRDefault="003B7B19" w:rsidP="003B7B19">
      <w:pPr>
        <w:jc w:val="center"/>
        <w:rPr>
          <w:rFonts w:ascii="Arial" w:hAnsi="Arial" w:cs="Arial"/>
          <w:i/>
          <w:iCs/>
        </w:rPr>
      </w:pPr>
    </w:p>
    <w:p w:rsidR="003B7B19" w:rsidRPr="003279B2" w:rsidRDefault="003B7B19" w:rsidP="003B7B19">
      <w:pPr>
        <w:rPr>
          <w:rFonts w:ascii="Arial" w:hAnsi="Arial" w:cs="Arial"/>
          <w:i/>
          <w:iCs/>
        </w:rPr>
      </w:pPr>
    </w:p>
    <w:p w:rsidR="003B7B19" w:rsidRPr="003279B2" w:rsidRDefault="003B7B19" w:rsidP="003B7B19">
      <w:pPr>
        <w:rPr>
          <w:rFonts w:ascii="Arial" w:hAnsi="Arial" w:cs="Arial"/>
        </w:rPr>
      </w:pPr>
      <w:r w:rsidRPr="003279B2">
        <w:rPr>
          <w:rFonts w:ascii="Arial" w:hAnsi="Arial" w:cs="Arial"/>
          <w:i/>
          <w:iCs/>
          <w:lang/>
        </w:rPr>
        <w:t xml:space="preserve">                                                 Јул </w:t>
      </w:r>
      <w:r w:rsidRPr="003279B2">
        <w:rPr>
          <w:rFonts w:ascii="Arial" w:hAnsi="Arial" w:cs="Arial"/>
          <w:i/>
          <w:iCs/>
        </w:rPr>
        <w:t xml:space="preserve"> </w:t>
      </w:r>
      <w:r w:rsidRPr="003279B2">
        <w:rPr>
          <w:rFonts w:ascii="Arial" w:hAnsi="Arial" w:cs="Arial"/>
          <w:b/>
          <w:bCs/>
        </w:rPr>
        <w:t>201</w:t>
      </w:r>
      <w:r w:rsidRPr="003279B2">
        <w:rPr>
          <w:rFonts w:ascii="Arial" w:hAnsi="Arial" w:cs="Arial"/>
          <w:b/>
          <w:bCs/>
          <w:lang/>
        </w:rPr>
        <w:t>8</w:t>
      </w:r>
      <w:r w:rsidRPr="003279B2">
        <w:rPr>
          <w:rFonts w:ascii="Arial" w:hAnsi="Arial" w:cs="Arial"/>
          <w:b/>
          <w:bCs/>
        </w:rPr>
        <w:t>. године</w:t>
      </w:r>
    </w:p>
    <w:p w:rsidR="003B7B19" w:rsidRPr="003279B2" w:rsidRDefault="003B7B19" w:rsidP="003B7B19">
      <w:pPr>
        <w:jc w:val="both"/>
        <w:rPr>
          <w:rFonts w:ascii="Arial" w:hAnsi="Arial" w:cs="Arial"/>
        </w:rPr>
      </w:pPr>
    </w:p>
    <w:p w:rsidR="003B7B19" w:rsidRPr="003279B2" w:rsidRDefault="003B7B19" w:rsidP="003B7B19">
      <w:pPr>
        <w:jc w:val="both"/>
        <w:rPr>
          <w:rFonts w:ascii="Arial" w:eastAsia="TimesNewRomanPSMT" w:hAnsi="Arial" w:cs="Arial"/>
        </w:rPr>
      </w:pPr>
      <w:r w:rsidRPr="003279B2">
        <w:rPr>
          <w:rFonts w:ascii="Arial" w:eastAsia="TimesNewRomanPSMT" w:hAnsi="Arial" w:cs="Arial"/>
        </w:rPr>
        <w:t>На основу чл. 39. и 61. З</w:t>
      </w:r>
      <w:r w:rsidRPr="003279B2">
        <w:rPr>
          <w:rFonts w:ascii="Arial" w:eastAsia="TimesNewRomanPSMT" w:hAnsi="Arial" w:cs="Arial"/>
          <w:lang/>
        </w:rPr>
        <w:t>акона</w:t>
      </w:r>
      <w:r w:rsidRPr="003279B2">
        <w:rPr>
          <w:rFonts w:ascii="Arial" w:eastAsia="TimesNewRomanPSMT" w:hAnsi="Arial" w:cs="Arial"/>
        </w:rPr>
        <w:t xml:space="preserve"> о јавним набавкама („Сл. гласник РС” бр. 124/12, 14/15 </w:t>
      </w:r>
      <w:r w:rsidRPr="003279B2">
        <w:rPr>
          <w:rFonts w:ascii="Arial" w:eastAsia="TimesNewRomanPSMT" w:hAnsi="Arial" w:cs="Arial"/>
          <w:lang/>
        </w:rPr>
        <w:t>и 68/15</w:t>
      </w:r>
      <w:r w:rsidRPr="003279B2">
        <w:rPr>
          <w:rFonts w:ascii="Arial" w:eastAsia="TimesNewRomanPSMT" w:hAnsi="Arial" w:cs="Arial"/>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3279B2">
        <w:rPr>
          <w:rFonts w:ascii="Arial" w:eastAsia="TimesNewRomanPSMT" w:hAnsi="Arial" w:cs="Arial"/>
          <w:lang/>
        </w:rPr>
        <w:t>86</w:t>
      </w:r>
      <w:r w:rsidRPr="003279B2">
        <w:rPr>
          <w:rFonts w:ascii="Arial" w:eastAsia="TimesNewRomanPSMT" w:hAnsi="Arial" w:cs="Arial"/>
        </w:rPr>
        <w:t>/201</w:t>
      </w:r>
      <w:r w:rsidRPr="003279B2">
        <w:rPr>
          <w:rFonts w:ascii="Arial" w:eastAsia="TimesNewRomanPSMT" w:hAnsi="Arial" w:cs="Arial"/>
          <w:lang/>
        </w:rPr>
        <w:t>5</w:t>
      </w:r>
      <w:r w:rsidRPr="003279B2">
        <w:rPr>
          <w:rFonts w:ascii="Arial" w:eastAsia="TimesNewRomanPSMT" w:hAnsi="Arial" w:cs="Arial"/>
        </w:rPr>
        <w:t xml:space="preserve">), </w:t>
      </w:r>
      <w:r w:rsidRPr="003279B2">
        <w:rPr>
          <w:rFonts w:ascii="Arial" w:hAnsi="Arial" w:cs="Arial"/>
        </w:rPr>
        <w:t>Одлуке о покретању поступка јавне набавке број</w:t>
      </w:r>
      <w:r w:rsidRPr="003279B2">
        <w:rPr>
          <w:rFonts w:ascii="Arial" w:hAnsi="Arial" w:cs="Arial"/>
          <w:lang/>
        </w:rPr>
        <w:t xml:space="preserve">: 01-1459/18 од 16.07.2018.године </w:t>
      </w:r>
      <w:r w:rsidRPr="003279B2">
        <w:rPr>
          <w:rFonts w:ascii="Arial" w:hAnsi="Arial" w:cs="Arial"/>
        </w:rPr>
        <w:t xml:space="preserve">и </w:t>
      </w:r>
      <w:r w:rsidRPr="003279B2">
        <w:rPr>
          <w:rFonts w:ascii="Arial" w:hAnsi="Arial" w:cs="Arial"/>
          <w:i/>
          <w:color w:val="auto"/>
          <w:lang/>
        </w:rPr>
        <w:t xml:space="preserve">Решења о </w:t>
      </w:r>
      <w:r w:rsidRPr="003279B2">
        <w:rPr>
          <w:rFonts w:ascii="Arial" w:hAnsi="Arial" w:cs="Arial"/>
          <w:color w:val="auto"/>
        </w:rPr>
        <w:t xml:space="preserve">образовању </w:t>
      </w:r>
      <w:r w:rsidRPr="003279B2">
        <w:rPr>
          <w:rFonts w:ascii="Arial" w:hAnsi="Arial" w:cs="Arial"/>
          <w:color w:val="auto"/>
          <w:lang/>
        </w:rPr>
        <w:t>к</w:t>
      </w:r>
      <w:r w:rsidRPr="003279B2">
        <w:rPr>
          <w:rFonts w:ascii="Arial" w:hAnsi="Arial" w:cs="Arial"/>
          <w:color w:val="auto"/>
        </w:rPr>
        <w:t>омисије</w:t>
      </w:r>
      <w:r w:rsidRPr="003279B2">
        <w:rPr>
          <w:rFonts w:ascii="Arial" w:hAnsi="Arial" w:cs="Arial"/>
          <w:color w:val="auto"/>
          <w:lang/>
        </w:rPr>
        <w:t xml:space="preserve"> за јавну набавку број: 01-1461/18 од 16.07.2018.године</w:t>
      </w:r>
      <w:r w:rsidRPr="003279B2">
        <w:rPr>
          <w:rFonts w:ascii="Arial" w:hAnsi="Arial" w:cs="Arial"/>
        </w:rPr>
        <w:t>, припремљена је:</w:t>
      </w:r>
    </w:p>
    <w:p w:rsidR="003B7B19" w:rsidRPr="003279B2" w:rsidRDefault="003B7B19" w:rsidP="003B7B19">
      <w:pPr>
        <w:ind w:firstLine="720"/>
        <w:jc w:val="both"/>
        <w:rPr>
          <w:rFonts w:ascii="Arial" w:eastAsia="TimesNewRomanPSMT" w:hAnsi="Arial" w:cs="Arial"/>
        </w:rPr>
      </w:pPr>
    </w:p>
    <w:p w:rsidR="003B7B19" w:rsidRPr="003279B2" w:rsidRDefault="003B7B19" w:rsidP="003B7B19">
      <w:pPr>
        <w:shd w:val="clear" w:color="auto" w:fill="C6D9F1"/>
        <w:jc w:val="center"/>
        <w:rPr>
          <w:rFonts w:ascii="Arial" w:eastAsia="TimesNewRomanPS-BoldMT" w:hAnsi="Arial" w:cs="Arial"/>
          <w:b/>
          <w:bCs/>
          <w:lang w:val="ru-RU"/>
        </w:rPr>
      </w:pPr>
      <w:r w:rsidRPr="003279B2">
        <w:rPr>
          <w:rFonts w:ascii="Arial" w:eastAsia="TimesNewRomanPS-BoldMT" w:hAnsi="Arial" w:cs="Arial"/>
          <w:b/>
          <w:bCs/>
        </w:rPr>
        <w:t>КОНКУРСНА ДОКУМЕНТАЦИЈА</w:t>
      </w:r>
    </w:p>
    <w:p w:rsidR="003B7B19" w:rsidRPr="003279B2" w:rsidRDefault="003B7B19" w:rsidP="003B7B19">
      <w:pPr>
        <w:shd w:val="clear" w:color="auto" w:fill="C6D9F1"/>
        <w:jc w:val="center"/>
        <w:rPr>
          <w:rFonts w:ascii="Arial" w:eastAsia="TimesNewRomanPS-BoldMT" w:hAnsi="Arial" w:cs="Arial"/>
          <w:b/>
          <w:bCs/>
          <w:lang w:val="ru-RU"/>
        </w:rPr>
      </w:pPr>
    </w:p>
    <w:p w:rsidR="003B7B19" w:rsidRPr="003279B2" w:rsidRDefault="003B7B19" w:rsidP="003B7B19">
      <w:pPr>
        <w:shd w:val="clear" w:color="auto" w:fill="C6D9F1"/>
        <w:jc w:val="center"/>
        <w:rPr>
          <w:rFonts w:ascii="Arial" w:eastAsia="TimesNewRomanPS-BoldMT" w:hAnsi="Arial" w:cs="Arial"/>
          <w:b/>
          <w:bCs/>
          <w:lang/>
        </w:rPr>
      </w:pPr>
      <w:r w:rsidRPr="003279B2">
        <w:rPr>
          <w:rFonts w:ascii="Arial" w:eastAsia="TimesNewRomanPS-BoldMT" w:hAnsi="Arial" w:cs="Arial"/>
          <w:b/>
          <w:bCs/>
        </w:rPr>
        <w:t xml:space="preserve">за јавну набавку мале вредности - </w:t>
      </w:r>
      <w:r w:rsidRPr="003279B2">
        <w:rPr>
          <w:rFonts w:ascii="Arial" w:eastAsia="TimesNewRomanPS-BoldMT" w:hAnsi="Arial" w:cs="Arial"/>
          <w:b/>
          <w:bCs/>
          <w:lang/>
        </w:rPr>
        <w:t>набавка добра: набавка електричне енергије за потребе Позоришта</w:t>
      </w:r>
    </w:p>
    <w:p w:rsidR="003B7B19" w:rsidRPr="003279B2" w:rsidRDefault="003B7B19" w:rsidP="003B7B19">
      <w:pPr>
        <w:shd w:val="clear" w:color="auto" w:fill="C6D9F1"/>
        <w:jc w:val="center"/>
        <w:rPr>
          <w:rFonts w:ascii="Arial" w:eastAsia="TimesNewRomanPS-BoldMT" w:hAnsi="Arial" w:cs="Arial"/>
          <w:b/>
          <w:bCs/>
          <w:lang/>
        </w:rPr>
      </w:pPr>
      <w:r w:rsidRPr="003279B2">
        <w:rPr>
          <w:rFonts w:ascii="Arial" w:eastAsia="TimesNewRomanPS-BoldMT" w:hAnsi="Arial" w:cs="Arial"/>
          <w:b/>
          <w:bCs/>
        </w:rPr>
        <w:t xml:space="preserve">ЈН бр. </w:t>
      </w:r>
      <w:r w:rsidRPr="003279B2">
        <w:rPr>
          <w:rFonts w:ascii="Arial" w:eastAsia="TimesNewRomanPS-BoldMT" w:hAnsi="Arial" w:cs="Arial"/>
          <w:b/>
          <w:bCs/>
          <w:lang/>
        </w:rPr>
        <w:t>4</w:t>
      </w:r>
      <w:r w:rsidRPr="003279B2">
        <w:rPr>
          <w:rFonts w:ascii="Arial" w:eastAsia="TimesNewRomanPS-BoldMT" w:hAnsi="Arial" w:cs="Arial"/>
          <w:b/>
          <w:bCs/>
        </w:rPr>
        <w:t>/201</w:t>
      </w:r>
      <w:r w:rsidRPr="003279B2">
        <w:rPr>
          <w:rFonts w:ascii="Arial" w:eastAsia="TimesNewRomanPS-BoldMT" w:hAnsi="Arial" w:cs="Arial"/>
          <w:b/>
          <w:bCs/>
          <w:lang/>
        </w:rPr>
        <w:t>8</w:t>
      </w:r>
    </w:p>
    <w:p w:rsidR="003B7B19" w:rsidRPr="003279B2" w:rsidRDefault="003B7B19" w:rsidP="003B7B19">
      <w:pPr>
        <w:shd w:val="clear" w:color="auto" w:fill="C6D9F1"/>
        <w:jc w:val="center"/>
        <w:rPr>
          <w:rFonts w:ascii="Arial" w:eastAsia="TimesNewRomanPS-BoldMT" w:hAnsi="Arial" w:cs="Arial"/>
          <w:b/>
          <w:bCs/>
        </w:rPr>
      </w:pPr>
    </w:p>
    <w:p w:rsidR="003B7B19" w:rsidRPr="003279B2" w:rsidRDefault="003B7B19" w:rsidP="003B7B19">
      <w:pPr>
        <w:jc w:val="both"/>
        <w:rPr>
          <w:rFonts w:ascii="Arial" w:eastAsia="TimesNewRomanPS-BoldMT" w:hAnsi="Arial" w:cs="Arial"/>
          <w:b/>
          <w:bCs/>
          <w:color w:val="FF0000"/>
        </w:rPr>
      </w:pPr>
    </w:p>
    <w:p w:rsidR="003B7B19" w:rsidRPr="003279B2" w:rsidRDefault="003B7B19" w:rsidP="003B7B19">
      <w:pPr>
        <w:jc w:val="both"/>
        <w:rPr>
          <w:rFonts w:ascii="Arial" w:eastAsia="TimesNewRomanPSMT" w:hAnsi="Arial" w:cs="Arial"/>
        </w:rPr>
      </w:pPr>
      <w:r w:rsidRPr="003279B2">
        <w:rPr>
          <w:rFonts w:ascii="Arial" w:eastAsia="TimesNewRomanPSMT" w:hAnsi="Arial" w:cs="Arial"/>
        </w:rPr>
        <w:t>Конкурсна документација садржи:</w:t>
      </w:r>
    </w:p>
    <w:p w:rsidR="003B7B19" w:rsidRPr="003279B2" w:rsidRDefault="003B7B19" w:rsidP="003B7B19">
      <w:pPr>
        <w:jc w:val="both"/>
        <w:rPr>
          <w:rFonts w:ascii="Arial" w:eastAsia="TimesNewRomanPSMT" w:hAnsi="Arial" w:cs="Arial"/>
        </w:rPr>
      </w:pPr>
    </w:p>
    <w:tbl>
      <w:tblPr>
        <w:tblW w:w="9302" w:type="dxa"/>
        <w:tblInd w:w="-30" w:type="dxa"/>
        <w:tblLayout w:type="fixed"/>
        <w:tblLook w:val="0000"/>
      </w:tblPr>
      <w:tblGrid>
        <w:gridCol w:w="1563"/>
        <w:gridCol w:w="6119"/>
        <w:gridCol w:w="1620"/>
      </w:tblGrid>
      <w:tr w:rsidR="003B7B19" w:rsidRPr="003279B2" w:rsidTr="002434F9">
        <w:tc>
          <w:tcPr>
            <w:tcW w:w="1563"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eastAsia="TimesNewRomanPSMT" w:hAnsi="Arial" w:cs="Arial"/>
                <w:b/>
                <w:i/>
                <w:lang/>
              </w:rPr>
            </w:pPr>
          </w:p>
          <w:p w:rsidR="003B7B19" w:rsidRPr="003279B2" w:rsidRDefault="003B7B19" w:rsidP="002434F9">
            <w:pPr>
              <w:jc w:val="both"/>
              <w:rPr>
                <w:rFonts w:ascii="Arial" w:eastAsia="TimesNewRomanPSMT" w:hAnsi="Arial" w:cs="Arial"/>
                <w:b/>
                <w:i/>
                <w:lang w:val="sr-Cyrl-CS"/>
              </w:rPr>
            </w:pPr>
            <w:r w:rsidRPr="003279B2">
              <w:rPr>
                <w:rFonts w:ascii="Arial" w:eastAsia="TimesNewRomanPSMT" w:hAnsi="Arial" w:cs="Arial"/>
                <w:b/>
                <w:i/>
                <w:lang w:val="sr-Cyrl-CS"/>
              </w:rPr>
              <w:t>Поглавље</w:t>
            </w:r>
          </w:p>
          <w:p w:rsidR="003B7B19" w:rsidRPr="003279B2" w:rsidRDefault="003B7B19" w:rsidP="002434F9">
            <w:pPr>
              <w:jc w:val="both"/>
              <w:rPr>
                <w:rFonts w:ascii="Arial" w:eastAsia="TimesNewRomanPSMT" w:hAnsi="Arial" w:cs="Arial"/>
                <w:b/>
                <w:i/>
                <w:lang w:val="en-US"/>
              </w:rPr>
            </w:pPr>
          </w:p>
        </w:tc>
        <w:tc>
          <w:tcPr>
            <w:tcW w:w="61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center"/>
              <w:rPr>
                <w:rFonts w:ascii="Arial" w:eastAsia="TimesNewRomanPSMT" w:hAnsi="Arial" w:cs="Arial"/>
                <w:b/>
                <w:i/>
                <w:lang w:val="en-US"/>
              </w:rPr>
            </w:pPr>
          </w:p>
          <w:p w:rsidR="003B7B19" w:rsidRPr="003279B2" w:rsidRDefault="003B7B19" w:rsidP="002434F9">
            <w:pPr>
              <w:jc w:val="center"/>
              <w:rPr>
                <w:rFonts w:ascii="Arial" w:eastAsia="TimesNewRomanPSMT" w:hAnsi="Arial" w:cs="Arial"/>
                <w:b/>
                <w:i/>
                <w:lang w:val="en-US"/>
              </w:rPr>
            </w:pPr>
            <w:proofErr w:type="spellStart"/>
            <w:r w:rsidRPr="003279B2">
              <w:rPr>
                <w:rFonts w:ascii="Arial" w:eastAsia="TimesNewRomanPSMT" w:hAnsi="Arial" w:cs="Arial"/>
                <w:b/>
                <w:i/>
                <w:lang w:val="en-US"/>
              </w:rPr>
              <w:t>Назив</w:t>
            </w:r>
            <w:proofErr w:type="spellEnd"/>
            <w:r w:rsidRPr="003279B2">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jc w:val="center"/>
              <w:rPr>
                <w:rFonts w:ascii="Arial" w:eastAsia="TimesNewRomanPSMT" w:hAnsi="Arial" w:cs="Arial"/>
                <w:b/>
                <w:i/>
                <w:lang w:val="en-US"/>
              </w:rPr>
            </w:pPr>
          </w:p>
          <w:p w:rsidR="003B7B19" w:rsidRPr="003279B2" w:rsidRDefault="003B7B19" w:rsidP="002434F9">
            <w:pPr>
              <w:jc w:val="center"/>
              <w:rPr>
                <w:rFonts w:ascii="Arial" w:hAnsi="Arial" w:cs="Arial"/>
                <w:bCs/>
                <w:iCs/>
              </w:rPr>
            </w:pPr>
            <w:proofErr w:type="spellStart"/>
            <w:r w:rsidRPr="003279B2">
              <w:rPr>
                <w:rFonts w:ascii="Arial" w:eastAsia="TimesNewRomanPSMT" w:hAnsi="Arial" w:cs="Arial"/>
                <w:b/>
                <w:i/>
                <w:lang w:val="en-US"/>
              </w:rPr>
              <w:t>Страна</w:t>
            </w:r>
            <w:proofErr w:type="spellEnd"/>
          </w:p>
        </w:tc>
      </w:tr>
      <w:tr w:rsidR="003B7B19" w:rsidRPr="003279B2" w:rsidTr="002434F9">
        <w:tc>
          <w:tcPr>
            <w:tcW w:w="1563"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center"/>
              <w:rPr>
                <w:rFonts w:ascii="Arial" w:eastAsia="TimesNewRomanPSMT" w:hAnsi="Arial" w:cs="Arial"/>
                <w:lang/>
              </w:rPr>
            </w:pPr>
            <w:r w:rsidRPr="003279B2">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color w:val="auto"/>
                <w:lang/>
              </w:rPr>
            </w:pPr>
            <w:r w:rsidRPr="003279B2">
              <w:rPr>
                <w:rFonts w:ascii="Arial" w:eastAsia="TimesNewRomanPSMT" w:hAnsi="Arial" w:cs="Arial"/>
                <w:color w:val="auto"/>
                <w:lang/>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hAnsi="Arial" w:cs="Arial"/>
                <w:bCs/>
                <w:iCs/>
                <w:color w:val="auto"/>
                <w:lang/>
              </w:rPr>
            </w:pPr>
            <w:r w:rsidRPr="003279B2">
              <w:rPr>
                <w:rFonts w:ascii="Arial" w:hAnsi="Arial" w:cs="Arial"/>
                <w:bCs/>
                <w:iCs/>
                <w:color w:val="auto"/>
                <w:lang/>
              </w:rPr>
              <w:t>3.</w:t>
            </w:r>
          </w:p>
        </w:tc>
      </w:tr>
      <w:tr w:rsidR="003B7B19" w:rsidRPr="003279B2" w:rsidTr="002434F9">
        <w:tc>
          <w:tcPr>
            <w:tcW w:w="1563"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center"/>
              <w:rPr>
                <w:rFonts w:ascii="Arial" w:hAnsi="Arial" w:cs="Arial"/>
                <w:bCs/>
                <w:iCs/>
                <w:lang/>
              </w:rPr>
            </w:pPr>
          </w:p>
          <w:p w:rsidR="003B7B19" w:rsidRPr="003279B2" w:rsidRDefault="003B7B19" w:rsidP="002434F9">
            <w:pPr>
              <w:snapToGrid w:val="0"/>
              <w:jc w:val="center"/>
              <w:rPr>
                <w:rFonts w:ascii="Arial" w:hAnsi="Arial" w:cs="Arial"/>
                <w:bCs/>
                <w:iCs/>
                <w:lang/>
              </w:rPr>
            </w:pPr>
          </w:p>
          <w:p w:rsidR="003B7B19" w:rsidRPr="003279B2" w:rsidRDefault="003B7B19" w:rsidP="002434F9">
            <w:pPr>
              <w:snapToGrid w:val="0"/>
              <w:jc w:val="center"/>
              <w:rPr>
                <w:rFonts w:ascii="Arial" w:hAnsi="Arial" w:cs="Arial"/>
                <w:bCs/>
                <w:iCs/>
                <w:lang/>
              </w:rPr>
            </w:pPr>
          </w:p>
          <w:p w:rsidR="003B7B19" w:rsidRPr="003279B2" w:rsidRDefault="003B7B19" w:rsidP="002434F9">
            <w:pPr>
              <w:snapToGrid w:val="0"/>
              <w:jc w:val="center"/>
              <w:rPr>
                <w:rFonts w:ascii="Arial" w:hAnsi="Arial" w:cs="Arial"/>
                <w:bCs/>
                <w:iCs/>
                <w:lang/>
              </w:rPr>
            </w:pPr>
          </w:p>
          <w:p w:rsidR="003B7B19" w:rsidRPr="003279B2" w:rsidRDefault="003B7B19" w:rsidP="002434F9">
            <w:pPr>
              <w:snapToGrid w:val="0"/>
              <w:jc w:val="center"/>
              <w:rPr>
                <w:rFonts w:ascii="Arial" w:hAnsi="Arial" w:cs="Arial"/>
                <w:bCs/>
                <w:iCs/>
                <w:lang/>
              </w:rPr>
            </w:pPr>
          </w:p>
          <w:p w:rsidR="003B7B19" w:rsidRPr="003279B2" w:rsidRDefault="003B7B19" w:rsidP="002434F9">
            <w:pPr>
              <w:snapToGrid w:val="0"/>
              <w:jc w:val="center"/>
              <w:rPr>
                <w:rFonts w:ascii="Arial" w:eastAsia="TimesNewRomanPSMT" w:hAnsi="Arial" w:cs="Arial"/>
                <w:lang/>
              </w:rPr>
            </w:pPr>
            <w:r w:rsidRPr="003279B2">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color w:val="auto"/>
                <w:lang/>
              </w:rPr>
            </w:pPr>
            <w:r w:rsidRPr="003279B2">
              <w:rPr>
                <w:rFonts w:ascii="Arial" w:eastAsia="TimesNewRomanPSMT" w:hAnsi="Arial" w:cs="Arial"/>
                <w:color w:val="auto"/>
                <w:lang/>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279B2">
              <w:rPr>
                <w:rFonts w:ascii="Arial" w:eastAsia="TimesNewRomanPSMT" w:hAnsi="Arial" w:cs="Arial"/>
                <w:color w:val="auto"/>
                <w:lang w:val="en-US"/>
              </w:rPr>
              <w:t>o</w:t>
            </w:r>
            <w:r w:rsidRPr="003279B2">
              <w:rPr>
                <w:rFonts w:ascii="Arial" w:eastAsia="TimesNewRomanPSMT" w:hAnsi="Arial" w:cs="Arial"/>
                <w:color w:val="auto"/>
                <w:lang/>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eastAsia="TimesNewRomanPSMT" w:hAnsi="Arial" w:cs="Arial"/>
                <w:color w:val="auto"/>
                <w:lang/>
              </w:rPr>
            </w:pPr>
            <w:r w:rsidRPr="003279B2">
              <w:rPr>
                <w:rFonts w:ascii="Arial" w:eastAsia="TimesNewRomanPSMT" w:hAnsi="Arial" w:cs="Arial"/>
                <w:color w:val="auto"/>
                <w:lang/>
              </w:rPr>
              <w:t xml:space="preserve">4. </w:t>
            </w:r>
          </w:p>
        </w:tc>
      </w:tr>
      <w:tr w:rsidR="003B7B19" w:rsidRPr="003279B2" w:rsidTr="002434F9">
        <w:trPr>
          <w:trHeight w:val="323"/>
        </w:trPr>
        <w:tc>
          <w:tcPr>
            <w:tcW w:w="1563"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center"/>
              <w:rPr>
                <w:rFonts w:ascii="Arial" w:eastAsia="TimesNewRomanPSMT" w:hAnsi="Arial" w:cs="Arial"/>
                <w:lang/>
              </w:rPr>
            </w:pPr>
            <w:r w:rsidRPr="003279B2">
              <w:rPr>
                <w:rFonts w:ascii="Arial" w:eastAsia="TimesNewRomanPSMT" w:hAnsi="Arial" w:cs="Arial"/>
                <w:lang w:val="en-US"/>
              </w:rPr>
              <w:t>III</w:t>
            </w:r>
          </w:p>
        </w:tc>
        <w:tc>
          <w:tcPr>
            <w:tcW w:w="61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color w:val="auto"/>
                <w:lang/>
              </w:rPr>
            </w:pPr>
            <w:r w:rsidRPr="003279B2">
              <w:rPr>
                <w:rFonts w:ascii="Arial" w:eastAsia="TimesNewRomanPSMT" w:hAnsi="Arial" w:cs="Arial"/>
                <w:color w:val="auto"/>
                <w:lang/>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eastAsia="TimesNewRomanPSMT" w:hAnsi="Arial" w:cs="Arial"/>
                <w:color w:val="auto"/>
                <w:lang/>
              </w:rPr>
            </w:pPr>
            <w:r w:rsidRPr="003279B2">
              <w:rPr>
                <w:rFonts w:ascii="Arial" w:eastAsia="TimesNewRomanPSMT" w:hAnsi="Arial" w:cs="Arial"/>
                <w:color w:val="auto"/>
                <w:lang/>
              </w:rPr>
              <w:t xml:space="preserve">5. </w:t>
            </w:r>
          </w:p>
        </w:tc>
      </w:tr>
      <w:tr w:rsidR="003B7B19" w:rsidRPr="003279B2" w:rsidTr="002434F9">
        <w:tc>
          <w:tcPr>
            <w:tcW w:w="1563"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center"/>
              <w:rPr>
                <w:rFonts w:ascii="Arial" w:eastAsia="TimesNewRomanPSMT" w:hAnsi="Arial" w:cs="Arial"/>
                <w:lang/>
              </w:rPr>
            </w:pPr>
          </w:p>
          <w:p w:rsidR="003B7B19" w:rsidRPr="003279B2" w:rsidRDefault="003B7B19" w:rsidP="002434F9">
            <w:pPr>
              <w:snapToGrid w:val="0"/>
              <w:jc w:val="center"/>
              <w:rPr>
                <w:rFonts w:ascii="Arial" w:eastAsia="TimesNewRomanPSMT" w:hAnsi="Arial" w:cs="Arial"/>
                <w:lang/>
              </w:rPr>
            </w:pPr>
          </w:p>
          <w:p w:rsidR="003B7B19" w:rsidRPr="003279B2" w:rsidRDefault="003B7B19" w:rsidP="002434F9">
            <w:pPr>
              <w:snapToGrid w:val="0"/>
              <w:jc w:val="center"/>
              <w:rPr>
                <w:rFonts w:ascii="Arial" w:eastAsia="TimesNewRomanPSMT" w:hAnsi="Arial" w:cs="Arial"/>
                <w:lang/>
              </w:rPr>
            </w:pPr>
            <w:r w:rsidRPr="003279B2">
              <w:rPr>
                <w:rFonts w:ascii="Arial" w:eastAsia="TimesNewRomanPSMT" w:hAnsi="Arial" w:cs="Arial"/>
                <w:lang w:val="en-US"/>
              </w:rPr>
              <w:t>IV</w:t>
            </w:r>
          </w:p>
        </w:tc>
        <w:tc>
          <w:tcPr>
            <w:tcW w:w="61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color w:val="auto"/>
                <w:lang/>
              </w:rPr>
            </w:pPr>
            <w:r w:rsidRPr="003279B2">
              <w:rPr>
                <w:rFonts w:ascii="Arial" w:eastAsia="TimesNewRomanPSMT" w:hAnsi="Arial" w:cs="Arial"/>
                <w:color w:val="auto"/>
                <w:lang/>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eastAsia="TimesNewRomanPSMT" w:hAnsi="Arial" w:cs="Arial"/>
                <w:color w:val="auto"/>
                <w:lang/>
              </w:rPr>
            </w:pPr>
            <w:r w:rsidRPr="003279B2">
              <w:rPr>
                <w:rFonts w:ascii="Arial" w:eastAsia="TimesNewRomanPSMT" w:hAnsi="Arial" w:cs="Arial"/>
                <w:color w:val="auto"/>
                <w:lang/>
              </w:rPr>
              <w:t xml:space="preserve">6. </w:t>
            </w:r>
          </w:p>
        </w:tc>
      </w:tr>
      <w:tr w:rsidR="003B7B19" w:rsidRPr="003279B2" w:rsidTr="002434F9">
        <w:trPr>
          <w:trHeight w:val="413"/>
        </w:trPr>
        <w:tc>
          <w:tcPr>
            <w:tcW w:w="1563"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center"/>
              <w:rPr>
                <w:rFonts w:ascii="Arial" w:eastAsia="TimesNewRomanPSMT" w:hAnsi="Arial" w:cs="Arial"/>
                <w:lang/>
              </w:rPr>
            </w:pPr>
            <w:r w:rsidRPr="003279B2">
              <w:rPr>
                <w:rFonts w:ascii="Arial" w:eastAsia="TimesNewRomanPSMT" w:hAnsi="Arial"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color w:val="auto"/>
                <w:lang/>
              </w:rPr>
            </w:pPr>
            <w:r w:rsidRPr="003279B2">
              <w:rPr>
                <w:rFonts w:ascii="Arial" w:eastAsia="TimesNewRomanPSMT" w:hAnsi="Arial" w:cs="Arial"/>
                <w:color w:val="auto"/>
                <w:lang/>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eastAsia="TimesNewRomanPSMT" w:hAnsi="Arial" w:cs="Arial"/>
                <w:color w:val="auto"/>
                <w:lang/>
              </w:rPr>
            </w:pPr>
            <w:r>
              <w:rPr>
                <w:rFonts w:ascii="Arial" w:eastAsia="TimesNewRomanPSMT" w:hAnsi="Arial" w:cs="Arial"/>
                <w:color w:val="auto"/>
                <w:lang/>
              </w:rPr>
              <w:t>10</w:t>
            </w:r>
            <w:r w:rsidRPr="003279B2">
              <w:rPr>
                <w:rFonts w:ascii="Arial" w:eastAsia="TimesNewRomanPSMT" w:hAnsi="Arial" w:cs="Arial"/>
                <w:color w:val="auto"/>
                <w:lang/>
              </w:rPr>
              <w:t>.</w:t>
            </w:r>
          </w:p>
        </w:tc>
      </w:tr>
      <w:tr w:rsidR="003B7B19" w:rsidRPr="003279B2" w:rsidTr="002434F9">
        <w:trPr>
          <w:trHeight w:val="413"/>
        </w:trPr>
        <w:tc>
          <w:tcPr>
            <w:tcW w:w="1563"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center"/>
              <w:rPr>
                <w:rFonts w:ascii="Arial" w:eastAsia="TimesNewRomanPSMT" w:hAnsi="Arial" w:cs="Arial"/>
                <w:lang w:val="en-US"/>
              </w:rPr>
            </w:pPr>
            <w:r w:rsidRPr="003279B2">
              <w:rPr>
                <w:rFonts w:ascii="Arial" w:eastAsia="TimesNewRomanPSMT" w:hAnsi="Arial" w:cs="Arial"/>
                <w:lang w:val="en-US"/>
              </w:rPr>
              <w:t>VI</w:t>
            </w:r>
          </w:p>
        </w:tc>
        <w:tc>
          <w:tcPr>
            <w:tcW w:w="61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color w:val="auto"/>
                <w:lang/>
              </w:rPr>
            </w:pPr>
            <w:r w:rsidRPr="003279B2">
              <w:rPr>
                <w:rFonts w:ascii="Arial" w:eastAsia="TimesNewRomanPSMT" w:hAnsi="Arial" w:cs="Arial"/>
                <w:color w:val="auto"/>
                <w:lang/>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eastAsia="TimesNewRomanPSMT" w:hAnsi="Arial" w:cs="Arial"/>
                <w:color w:val="auto"/>
                <w:lang/>
              </w:rPr>
            </w:pPr>
            <w:r w:rsidRPr="003279B2">
              <w:rPr>
                <w:rFonts w:ascii="Arial" w:eastAsia="TimesNewRomanPSMT" w:hAnsi="Arial" w:cs="Arial"/>
                <w:color w:val="auto"/>
                <w:lang/>
              </w:rPr>
              <w:t>1</w:t>
            </w:r>
            <w:r>
              <w:rPr>
                <w:rFonts w:ascii="Arial" w:eastAsia="TimesNewRomanPSMT" w:hAnsi="Arial" w:cs="Arial"/>
                <w:color w:val="auto"/>
                <w:lang/>
              </w:rPr>
              <w:t>1</w:t>
            </w:r>
            <w:r w:rsidRPr="003279B2">
              <w:rPr>
                <w:rFonts w:ascii="Arial" w:eastAsia="TimesNewRomanPSMT" w:hAnsi="Arial" w:cs="Arial"/>
                <w:color w:val="auto"/>
                <w:lang/>
              </w:rPr>
              <w:t xml:space="preserve">. </w:t>
            </w:r>
          </w:p>
        </w:tc>
      </w:tr>
      <w:tr w:rsidR="003B7B19" w:rsidRPr="003279B2" w:rsidTr="002434F9">
        <w:trPr>
          <w:trHeight w:val="413"/>
        </w:trPr>
        <w:tc>
          <w:tcPr>
            <w:tcW w:w="1563"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center"/>
              <w:rPr>
                <w:rFonts w:ascii="Arial" w:eastAsia="TimesNewRomanPSMT" w:hAnsi="Arial" w:cs="Arial"/>
                <w:lang w:val="en-US"/>
              </w:rPr>
            </w:pPr>
            <w:r w:rsidRPr="003279B2">
              <w:rPr>
                <w:rFonts w:ascii="Arial" w:eastAsia="TimesNewRomanPSMT" w:hAnsi="Arial" w:cs="Arial"/>
                <w:lang w:val="en-US"/>
              </w:rPr>
              <w:t>VII</w:t>
            </w:r>
          </w:p>
        </w:tc>
        <w:tc>
          <w:tcPr>
            <w:tcW w:w="61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color w:val="auto"/>
                <w:lang/>
              </w:rPr>
            </w:pPr>
            <w:r w:rsidRPr="003279B2">
              <w:rPr>
                <w:rFonts w:ascii="Arial" w:eastAsia="TimesNewRomanPSMT" w:hAnsi="Arial" w:cs="Arial"/>
                <w:color w:val="auto"/>
                <w:lang/>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eastAsia="TimesNewRomanPSMT" w:hAnsi="Arial" w:cs="Arial"/>
                <w:color w:val="auto"/>
                <w:lang/>
              </w:rPr>
            </w:pPr>
            <w:r w:rsidRPr="003279B2">
              <w:rPr>
                <w:rFonts w:ascii="Arial" w:eastAsia="TimesNewRomanPSMT" w:hAnsi="Arial" w:cs="Arial"/>
                <w:color w:val="auto"/>
                <w:lang/>
              </w:rPr>
              <w:t>2</w:t>
            </w:r>
            <w:r>
              <w:rPr>
                <w:rFonts w:ascii="Arial" w:eastAsia="TimesNewRomanPSMT" w:hAnsi="Arial" w:cs="Arial"/>
                <w:color w:val="auto"/>
                <w:lang/>
              </w:rPr>
              <w:t>2</w:t>
            </w:r>
            <w:r w:rsidRPr="003279B2">
              <w:rPr>
                <w:rFonts w:ascii="Arial" w:eastAsia="TimesNewRomanPSMT" w:hAnsi="Arial" w:cs="Arial"/>
                <w:color w:val="auto"/>
                <w:lang/>
              </w:rPr>
              <w:t>.</w:t>
            </w:r>
          </w:p>
        </w:tc>
      </w:tr>
      <w:tr w:rsidR="003B7B19" w:rsidRPr="003279B2" w:rsidTr="002434F9">
        <w:trPr>
          <w:trHeight w:val="413"/>
        </w:trPr>
        <w:tc>
          <w:tcPr>
            <w:tcW w:w="1563"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center"/>
              <w:rPr>
                <w:rFonts w:ascii="Arial" w:eastAsia="TimesNewRomanPSMT" w:hAnsi="Arial" w:cs="Arial"/>
                <w:lang w:val="en-US"/>
              </w:rPr>
            </w:pPr>
            <w:r w:rsidRPr="003279B2">
              <w:rPr>
                <w:rFonts w:ascii="Arial" w:eastAsia="TimesNewRomanPSMT" w:hAnsi="Arial" w:cs="Arial"/>
                <w:lang w:val="en-US"/>
              </w:rPr>
              <w:t>VIII</w:t>
            </w:r>
          </w:p>
        </w:tc>
        <w:tc>
          <w:tcPr>
            <w:tcW w:w="61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color w:val="auto"/>
                <w:lang/>
              </w:rPr>
            </w:pPr>
            <w:r w:rsidRPr="003279B2">
              <w:rPr>
                <w:rFonts w:ascii="Arial" w:eastAsia="TimesNewRomanPSMT" w:hAnsi="Arial" w:cs="Arial"/>
                <w:color w:val="auto"/>
                <w:lang/>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eastAsia="TimesNewRomanPSMT" w:hAnsi="Arial" w:cs="Arial"/>
                <w:color w:val="auto"/>
                <w:lang/>
              </w:rPr>
            </w:pPr>
            <w:r>
              <w:rPr>
                <w:rFonts w:ascii="Arial" w:eastAsia="TimesNewRomanPSMT" w:hAnsi="Arial" w:cs="Arial"/>
                <w:color w:val="auto"/>
                <w:lang/>
              </w:rPr>
              <w:t>25</w:t>
            </w:r>
            <w:r w:rsidRPr="003279B2">
              <w:rPr>
                <w:rFonts w:ascii="Arial" w:eastAsia="TimesNewRomanPSMT" w:hAnsi="Arial" w:cs="Arial"/>
                <w:color w:val="auto"/>
                <w:lang/>
              </w:rPr>
              <w:t>.</w:t>
            </w:r>
          </w:p>
        </w:tc>
      </w:tr>
    </w:tbl>
    <w:p w:rsidR="003B7B19" w:rsidRPr="003279B2" w:rsidRDefault="003B7B19" w:rsidP="003B7B19">
      <w:pPr>
        <w:jc w:val="both"/>
        <w:rPr>
          <w:rFonts w:ascii="Arial" w:hAnsi="Arial" w:cs="Arial"/>
          <w:color w:val="FF0000"/>
        </w:rPr>
      </w:pPr>
    </w:p>
    <w:p w:rsidR="003B7B19" w:rsidRPr="003279B2" w:rsidRDefault="003B7B19" w:rsidP="003B7B19">
      <w:pPr>
        <w:jc w:val="both"/>
        <w:rPr>
          <w:rFonts w:ascii="Arial" w:eastAsia="TimesNewRomanPSMT" w:hAnsi="Arial" w:cs="Arial"/>
        </w:rPr>
      </w:pPr>
    </w:p>
    <w:p w:rsidR="003B7B19" w:rsidRPr="003279B2" w:rsidRDefault="003B7B19" w:rsidP="003B7B19">
      <w:pPr>
        <w:jc w:val="both"/>
        <w:rPr>
          <w:rFonts w:ascii="Arial" w:eastAsia="TimesNewRomanPSMT" w:hAnsi="Arial" w:cs="Arial"/>
          <w:lang/>
        </w:rPr>
      </w:pPr>
    </w:p>
    <w:p w:rsidR="003B7B19" w:rsidRPr="003279B2" w:rsidRDefault="003B7B19" w:rsidP="003B7B19">
      <w:pPr>
        <w:jc w:val="both"/>
        <w:rPr>
          <w:rFonts w:ascii="Arial" w:eastAsia="TimesNewRomanPSMT" w:hAnsi="Arial" w:cs="Arial"/>
          <w:lang/>
        </w:rPr>
      </w:pPr>
    </w:p>
    <w:p w:rsidR="003B7B19" w:rsidRPr="003279B2" w:rsidRDefault="003B7B19" w:rsidP="003B7B19">
      <w:pPr>
        <w:jc w:val="both"/>
        <w:rPr>
          <w:rFonts w:ascii="Arial" w:eastAsia="TimesNewRomanPSMT" w:hAnsi="Arial" w:cs="Arial"/>
          <w:lang w:val="en-US"/>
        </w:rPr>
      </w:pPr>
    </w:p>
    <w:p w:rsidR="003B7B19" w:rsidRPr="003279B2" w:rsidRDefault="003B7B19" w:rsidP="003B7B19">
      <w:pPr>
        <w:jc w:val="both"/>
        <w:rPr>
          <w:rFonts w:ascii="Arial" w:eastAsia="TimesNewRomanPSMT" w:hAnsi="Arial" w:cs="Arial"/>
          <w:lang w:val="en-US"/>
        </w:rPr>
      </w:pPr>
    </w:p>
    <w:p w:rsidR="003B7B19" w:rsidRPr="003279B2" w:rsidRDefault="003B7B19" w:rsidP="003B7B19">
      <w:pPr>
        <w:jc w:val="both"/>
        <w:rPr>
          <w:rFonts w:ascii="Arial" w:eastAsia="TimesNewRomanPSMT" w:hAnsi="Arial" w:cs="Arial"/>
          <w:lang w:val="en-US"/>
        </w:rPr>
      </w:pPr>
    </w:p>
    <w:p w:rsidR="003B7B19" w:rsidRPr="003279B2" w:rsidRDefault="003B7B19" w:rsidP="003B7B19">
      <w:pPr>
        <w:jc w:val="both"/>
        <w:rPr>
          <w:rFonts w:ascii="Arial" w:eastAsia="TimesNewRomanPSMT" w:hAnsi="Arial" w:cs="Arial"/>
          <w:lang w:val="en-US"/>
        </w:rPr>
      </w:pPr>
    </w:p>
    <w:p w:rsidR="003B7B19" w:rsidRPr="003279B2" w:rsidRDefault="003B7B19" w:rsidP="003B7B19">
      <w:pPr>
        <w:jc w:val="both"/>
        <w:rPr>
          <w:rFonts w:ascii="Arial" w:eastAsia="TimesNewRomanPSMT" w:hAnsi="Arial" w:cs="Arial"/>
          <w:lang w:val="en-US"/>
        </w:rPr>
      </w:pPr>
    </w:p>
    <w:p w:rsidR="003B7B19" w:rsidRPr="003279B2" w:rsidRDefault="003B7B19" w:rsidP="003B7B19">
      <w:pPr>
        <w:jc w:val="both"/>
        <w:rPr>
          <w:rFonts w:ascii="Arial" w:eastAsia="TimesNewRomanPSMT" w:hAnsi="Arial" w:cs="Arial"/>
          <w:lang w:val="en-US"/>
        </w:rPr>
      </w:pPr>
    </w:p>
    <w:p w:rsidR="003B7B19" w:rsidRPr="003279B2" w:rsidRDefault="003B7B19" w:rsidP="003B7B19">
      <w:pPr>
        <w:jc w:val="both"/>
        <w:rPr>
          <w:rFonts w:ascii="Arial" w:eastAsia="TimesNewRomanPSMT" w:hAnsi="Arial" w:cs="Arial"/>
          <w:lang w:val="en-US"/>
        </w:rPr>
      </w:pPr>
    </w:p>
    <w:p w:rsidR="003B7B19" w:rsidRPr="003279B2" w:rsidRDefault="003B7B19" w:rsidP="003B7B19">
      <w:pPr>
        <w:jc w:val="both"/>
        <w:rPr>
          <w:rFonts w:ascii="Arial" w:eastAsia="TimesNewRomanPSMT" w:hAnsi="Arial" w:cs="Arial"/>
          <w:lang/>
        </w:rPr>
      </w:pPr>
    </w:p>
    <w:p w:rsidR="003B7B19" w:rsidRPr="003279B2" w:rsidRDefault="003B7B19" w:rsidP="003B7B19">
      <w:pPr>
        <w:shd w:val="clear" w:color="auto" w:fill="C6D9F1"/>
        <w:jc w:val="center"/>
        <w:rPr>
          <w:rFonts w:ascii="Arial" w:hAnsi="Arial" w:cs="Arial"/>
          <w:b/>
          <w:bCs/>
          <w:i/>
          <w:iCs/>
        </w:rPr>
      </w:pPr>
      <w:r w:rsidRPr="003279B2">
        <w:rPr>
          <w:rFonts w:ascii="Arial" w:hAnsi="Arial" w:cs="Arial"/>
          <w:b/>
          <w:bCs/>
          <w:i/>
          <w:iCs/>
        </w:rPr>
        <w:t>I  ОПШТИ ПОДАЦИ О ЈАВНОЈ НАБАВЦИ</w:t>
      </w:r>
    </w:p>
    <w:p w:rsidR="003B7B19" w:rsidRPr="003279B2" w:rsidRDefault="003B7B19" w:rsidP="003B7B19">
      <w:pPr>
        <w:shd w:val="clear" w:color="auto" w:fill="C6D9F1"/>
        <w:jc w:val="center"/>
        <w:rPr>
          <w:rFonts w:ascii="Arial" w:hAnsi="Arial" w:cs="Arial"/>
          <w:b/>
          <w:bCs/>
          <w:i/>
          <w:iCs/>
        </w:rPr>
      </w:pPr>
    </w:p>
    <w:p w:rsidR="003B7B19" w:rsidRPr="003279B2" w:rsidRDefault="003B7B19" w:rsidP="003B7B19">
      <w:pPr>
        <w:jc w:val="both"/>
        <w:rPr>
          <w:rFonts w:ascii="Arial" w:hAnsi="Arial" w:cs="Arial"/>
          <w:b/>
          <w:bCs/>
          <w:i/>
          <w:iCs/>
        </w:rPr>
      </w:pPr>
    </w:p>
    <w:p w:rsidR="003B7B19" w:rsidRPr="003279B2" w:rsidRDefault="003B7B19" w:rsidP="003B7B19">
      <w:pPr>
        <w:jc w:val="both"/>
        <w:rPr>
          <w:rFonts w:ascii="Arial" w:hAnsi="Arial" w:cs="Arial"/>
          <w:b/>
          <w:lang/>
        </w:rPr>
      </w:pPr>
      <w:r w:rsidRPr="003279B2">
        <w:rPr>
          <w:rFonts w:ascii="Arial" w:hAnsi="Arial" w:cs="Arial"/>
          <w:b/>
          <w:lang/>
        </w:rPr>
        <w:t>1.Подаци о наручиоцу</w:t>
      </w:r>
    </w:p>
    <w:p w:rsidR="003B7B19" w:rsidRPr="003279B2" w:rsidRDefault="003B7B19" w:rsidP="003B7B19">
      <w:pPr>
        <w:jc w:val="both"/>
        <w:rPr>
          <w:rFonts w:ascii="Arial" w:hAnsi="Arial" w:cs="Arial"/>
          <w:bCs/>
          <w:iCs/>
          <w:lang/>
        </w:rPr>
      </w:pPr>
      <w:r w:rsidRPr="003279B2">
        <w:rPr>
          <w:rFonts w:ascii="Arial" w:hAnsi="Arial" w:cs="Arial"/>
          <w:b/>
          <w:lang/>
        </w:rPr>
        <w:t>Наручилац:</w:t>
      </w:r>
      <w:r w:rsidRPr="003279B2">
        <w:rPr>
          <w:rFonts w:ascii="Arial" w:hAnsi="Arial" w:cs="Arial"/>
          <w:b/>
          <w:bCs/>
          <w:i/>
          <w:iCs/>
          <w:lang/>
        </w:rPr>
        <w:t xml:space="preserve"> </w:t>
      </w:r>
      <w:r w:rsidRPr="003279B2">
        <w:rPr>
          <w:rFonts w:ascii="Arial" w:hAnsi="Arial" w:cs="Arial"/>
          <w:bCs/>
          <w:iCs/>
          <w:lang/>
        </w:rPr>
        <w:t>Народно позориште- Narodno kazalište-Népszínház</w:t>
      </w:r>
      <w:r w:rsidRPr="003279B2">
        <w:rPr>
          <w:rFonts w:ascii="Arial" w:hAnsi="Arial" w:cs="Arial"/>
          <w:lang/>
        </w:rPr>
        <w:t xml:space="preserve"> </w:t>
      </w:r>
      <w:r w:rsidRPr="003279B2">
        <w:rPr>
          <w:rFonts w:ascii="Arial" w:hAnsi="Arial" w:cs="Arial"/>
          <w:bCs/>
          <w:iCs/>
          <w:lang/>
        </w:rPr>
        <w:t>Суботица</w:t>
      </w:r>
    </w:p>
    <w:p w:rsidR="003B7B19" w:rsidRPr="003279B2" w:rsidRDefault="003B7B19" w:rsidP="003B7B19">
      <w:pPr>
        <w:jc w:val="both"/>
        <w:rPr>
          <w:rFonts w:ascii="Arial" w:hAnsi="Arial" w:cs="Arial"/>
          <w:bCs/>
          <w:iCs/>
          <w:lang/>
        </w:rPr>
      </w:pPr>
      <w:r w:rsidRPr="003279B2">
        <w:rPr>
          <w:rFonts w:ascii="Arial" w:hAnsi="Arial" w:cs="Arial"/>
          <w:bCs/>
          <w:iCs/>
          <w:lang/>
        </w:rPr>
        <w:t>Адреса: Сенћански пут 71, Суботица</w:t>
      </w:r>
    </w:p>
    <w:p w:rsidR="003B7B19" w:rsidRPr="003279B2" w:rsidRDefault="003B7B19" w:rsidP="003B7B19">
      <w:pPr>
        <w:jc w:val="both"/>
        <w:rPr>
          <w:rFonts w:ascii="Arial" w:hAnsi="Arial" w:cs="Arial"/>
          <w:bCs/>
          <w:iCs/>
          <w:lang w:val="sr-Cyrl-CS"/>
        </w:rPr>
      </w:pPr>
      <w:r w:rsidRPr="003279B2">
        <w:rPr>
          <w:rFonts w:ascii="Arial" w:hAnsi="Arial" w:cs="Arial"/>
          <w:bCs/>
          <w:iCs/>
          <w:lang/>
        </w:rPr>
        <w:t>Интернет страница:</w:t>
      </w:r>
      <w:r w:rsidRPr="003279B2">
        <w:rPr>
          <w:rFonts w:ascii="Arial" w:hAnsi="Arial" w:cs="Arial"/>
          <w:bCs/>
          <w:iCs/>
          <w:lang w:val="en-US"/>
        </w:rPr>
        <w:t>www.suteatar.org</w:t>
      </w:r>
    </w:p>
    <w:p w:rsidR="003B7B19" w:rsidRPr="003279B2" w:rsidRDefault="003B7B19" w:rsidP="003B7B19">
      <w:pPr>
        <w:jc w:val="both"/>
        <w:rPr>
          <w:rFonts w:ascii="Arial" w:hAnsi="Arial" w:cs="Arial"/>
          <w:bCs/>
          <w:iCs/>
          <w:lang/>
        </w:rPr>
      </w:pPr>
      <w:r w:rsidRPr="003279B2">
        <w:rPr>
          <w:rFonts w:ascii="Arial" w:hAnsi="Arial" w:cs="Arial"/>
          <w:bCs/>
          <w:iCs/>
          <w:lang/>
        </w:rPr>
        <w:t>ПИБ:100959817</w:t>
      </w:r>
    </w:p>
    <w:p w:rsidR="003B7B19" w:rsidRPr="003279B2" w:rsidRDefault="003B7B19" w:rsidP="003B7B19">
      <w:pPr>
        <w:jc w:val="both"/>
        <w:rPr>
          <w:rFonts w:ascii="Arial" w:hAnsi="Arial" w:cs="Arial"/>
          <w:bCs/>
          <w:iCs/>
          <w:lang/>
        </w:rPr>
      </w:pPr>
      <w:r w:rsidRPr="003279B2">
        <w:rPr>
          <w:rFonts w:ascii="Arial" w:hAnsi="Arial" w:cs="Arial"/>
          <w:bCs/>
          <w:iCs/>
          <w:lang/>
        </w:rPr>
        <w:t>Матични број:08009295</w:t>
      </w:r>
    </w:p>
    <w:p w:rsidR="003B7B19" w:rsidRPr="003279B2" w:rsidRDefault="003B7B19" w:rsidP="003B7B19">
      <w:pPr>
        <w:jc w:val="both"/>
        <w:rPr>
          <w:rFonts w:ascii="Arial" w:hAnsi="Arial" w:cs="Arial"/>
          <w:bCs/>
          <w:iCs/>
          <w:lang/>
        </w:rPr>
      </w:pPr>
      <w:r w:rsidRPr="003279B2">
        <w:rPr>
          <w:rFonts w:ascii="Arial" w:hAnsi="Arial" w:cs="Arial"/>
          <w:bCs/>
          <w:iCs/>
          <w:lang/>
        </w:rPr>
        <w:t>Шифра делатности:9004</w:t>
      </w:r>
    </w:p>
    <w:p w:rsidR="003B7B19" w:rsidRPr="003279B2" w:rsidRDefault="003B7B19" w:rsidP="003B7B19">
      <w:pPr>
        <w:jc w:val="both"/>
        <w:rPr>
          <w:rFonts w:ascii="Arial" w:hAnsi="Arial" w:cs="Arial"/>
          <w:b/>
          <w:bCs/>
          <w:iCs/>
          <w:lang/>
        </w:rPr>
      </w:pPr>
    </w:p>
    <w:p w:rsidR="003B7B19" w:rsidRPr="003279B2" w:rsidRDefault="003B7B19" w:rsidP="003B7B19">
      <w:pPr>
        <w:jc w:val="both"/>
        <w:rPr>
          <w:rFonts w:ascii="Arial" w:hAnsi="Arial" w:cs="Arial"/>
          <w:b/>
          <w:bCs/>
          <w:iCs/>
          <w:lang/>
        </w:rPr>
      </w:pPr>
      <w:r w:rsidRPr="003279B2">
        <w:rPr>
          <w:rFonts w:ascii="Arial" w:hAnsi="Arial" w:cs="Arial"/>
          <w:b/>
          <w:bCs/>
          <w:iCs/>
          <w:lang/>
        </w:rPr>
        <w:t>2. Врста поступка јавне набавке</w:t>
      </w:r>
    </w:p>
    <w:p w:rsidR="003B7B19" w:rsidRPr="003279B2" w:rsidRDefault="003B7B19" w:rsidP="003B7B19">
      <w:pPr>
        <w:jc w:val="both"/>
        <w:rPr>
          <w:rFonts w:ascii="Arial" w:hAnsi="Arial" w:cs="Arial"/>
          <w:bCs/>
          <w:iCs/>
          <w:lang/>
        </w:rPr>
      </w:pPr>
      <w:r w:rsidRPr="003279B2">
        <w:rPr>
          <w:rFonts w:ascii="Arial" w:hAnsi="Arial" w:cs="Arial"/>
          <w:bCs/>
          <w:iCs/>
          <w:lang/>
        </w:rPr>
        <w:t>Предметна јавна набавка се спроводи у поступку јавне набавке мале вредности у складу са Законом и подзаконским актима којима се уређујју јавне набавке.</w:t>
      </w:r>
    </w:p>
    <w:p w:rsidR="003B7B19" w:rsidRPr="003279B2" w:rsidRDefault="003B7B19" w:rsidP="003B7B19">
      <w:pPr>
        <w:jc w:val="both"/>
        <w:rPr>
          <w:rFonts w:ascii="Arial" w:hAnsi="Arial" w:cs="Arial"/>
          <w:lang/>
        </w:rPr>
      </w:pPr>
      <w:r w:rsidRPr="003279B2">
        <w:rPr>
          <w:rFonts w:ascii="Arial" w:hAnsi="Arial" w:cs="Arial"/>
          <w:bCs/>
          <w:iCs/>
          <w:lang/>
        </w:rPr>
        <w:t>Поступак се спроводи ради закључења уговора о предметној јавној набавци.</w:t>
      </w:r>
    </w:p>
    <w:p w:rsidR="003B7B19" w:rsidRPr="003279B2" w:rsidRDefault="003B7B19" w:rsidP="003B7B19">
      <w:pPr>
        <w:jc w:val="center"/>
        <w:rPr>
          <w:rFonts w:ascii="Arial" w:hAnsi="Arial" w:cs="Arial"/>
          <w:b/>
          <w:bCs/>
          <w:i/>
          <w:iCs/>
          <w:lang w:val="ru-RU"/>
        </w:rPr>
      </w:pPr>
    </w:p>
    <w:p w:rsidR="003B7B19" w:rsidRPr="003279B2" w:rsidRDefault="003B7B19" w:rsidP="003B7B19">
      <w:pPr>
        <w:jc w:val="both"/>
        <w:rPr>
          <w:rFonts w:ascii="Arial" w:hAnsi="Arial" w:cs="Arial"/>
        </w:rPr>
      </w:pPr>
      <w:r w:rsidRPr="003279B2">
        <w:rPr>
          <w:rFonts w:ascii="Arial" w:hAnsi="Arial" w:cs="Arial"/>
          <w:b/>
          <w:bCs/>
          <w:lang/>
        </w:rPr>
        <w:t>3</w:t>
      </w:r>
      <w:r w:rsidRPr="003279B2">
        <w:rPr>
          <w:rFonts w:ascii="Arial" w:hAnsi="Arial" w:cs="Arial"/>
          <w:b/>
          <w:bCs/>
        </w:rPr>
        <w:t>. Предмет јавне набавке</w:t>
      </w:r>
    </w:p>
    <w:p w:rsidR="003B7B19" w:rsidRPr="003279B2" w:rsidRDefault="003B7B19" w:rsidP="003B7B19">
      <w:pPr>
        <w:jc w:val="both"/>
        <w:rPr>
          <w:rFonts w:ascii="Arial" w:hAnsi="Arial" w:cs="Arial"/>
          <w:lang w:val="ru-RU"/>
        </w:rPr>
      </w:pPr>
      <w:r w:rsidRPr="003279B2">
        <w:rPr>
          <w:rFonts w:ascii="Arial" w:hAnsi="Arial" w:cs="Arial"/>
        </w:rPr>
        <w:t>Предмет јавне набавке бр</w:t>
      </w:r>
      <w:r w:rsidRPr="003279B2">
        <w:rPr>
          <w:rFonts w:ascii="Arial" w:hAnsi="Arial" w:cs="Arial"/>
          <w:lang w:val="ru-RU"/>
        </w:rPr>
        <w:t xml:space="preserve">. </w:t>
      </w:r>
      <w:r w:rsidRPr="003279B2">
        <w:rPr>
          <w:rFonts w:ascii="Arial" w:hAnsi="Arial" w:cs="Arial"/>
          <w:lang/>
        </w:rPr>
        <w:t>4/2018 је добро</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Pr>
          <w:rFonts w:ascii="Arial" w:hAnsi="Arial" w:cs="Arial"/>
          <w:lang w:val="ru-RU"/>
        </w:rPr>
        <w:t xml:space="preserve"> на 12 месеци од дана закључивања уговора по окончању законске процедуре промене снабдевача.</w:t>
      </w:r>
    </w:p>
    <w:p w:rsidR="003B7B19" w:rsidRPr="003279B2" w:rsidRDefault="003B7B19" w:rsidP="003B7B19">
      <w:pPr>
        <w:jc w:val="both"/>
        <w:rPr>
          <w:rFonts w:ascii="Arial" w:hAnsi="Arial" w:cs="Arial"/>
          <w:lang/>
        </w:rPr>
      </w:pPr>
      <w:r w:rsidRPr="003279B2">
        <w:rPr>
          <w:rFonts w:ascii="Arial" w:hAnsi="Arial" w:cs="Arial"/>
        </w:rPr>
        <w:t>–</w:t>
      </w:r>
      <w:r w:rsidRPr="003279B2">
        <w:rPr>
          <w:rFonts w:ascii="Arial" w:hAnsi="Arial" w:cs="Arial"/>
          <w:lang/>
        </w:rPr>
        <w:t>шифра из ОРН: 09310000-електрична енергија.</w:t>
      </w:r>
    </w:p>
    <w:p w:rsidR="003B7B19" w:rsidRPr="003279B2" w:rsidRDefault="003B7B19" w:rsidP="003B7B19">
      <w:pPr>
        <w:jc w:val="both"/>
        <w:rPr>
          <w:rFonts w:ascii="Arial" w:hAnsi="Arial" w:cs="Arial"/>
          <w:i/>
          <w:lang/>
        </w:rPr>
      </w:pPr>
    </w:p>
    <w:p w:rsidR="003B7B19" w:rsidRPr="003279B2" w:rsidRDefault="003B7B19" w:rsidP="003B7B19">
      <w:pPr>
        <w:jc w:val="both"/>
        <w:rPr>
          <w:rFonts w:ascii="Arial" w:hAnsi="Arial" w:cs="Arial"/>
          <w:b/>
          <w:bCs/>
          <w:lang w:val="sr-Cyrl-CS"/>
        </w:rPr>
      </w:pPr>
      <w:r w:rsidRPr="003279B2">
        <w:rPr>
          <w:rFonts w:ascii="Arial" w:hAnsi="Arial" w:cs="Arial"/>
          <w:b/>
          <w:bCs/>
          <w:lang w:val="sr-Cyrl-CS"/>
        </w:rPr>
        <w:t>4.</w:t>
      </w:r>
      <w:r w:rsidRPr="003279B2">
        <w:rPr>
          <w:rFonts w:ascii="Arial" w:hAnsi="Arial" w:cs="Arial"/>
          <w:b/>
          <w:bCs/>
          <w:i/>
          <w:iCs/>
          <w:lang w:val="sr-Cyrl-CS"/>
        </w:rPr>
        <w:t xml:space="preserve"> </w:t>
      </w:r>
      <w:r w:rsidRPr="003279B2">
        <w:rPr>
          <w:rFonts w:ascii="Arial" w:hAnsi="Arial" w:cs="Arial"/>
          <w:b/>
          <w:bCs/>
          <w:lang w:val="sr-Cyrl-CS"/>
        </w:rPr>
        <w:t>Напомена уколико је у питању резервисана јавна набавка</w:t>
      </w:r>
    </w:p>
    <w:p w:rsidR="003B7B19" w:rsidRPr="003279B2" w:rsidRDefault="003B7B19" w:rsidP="003B7B19">
      <w:pPr>
        <w:jc w:val="both"/>
        <w:rPr>
          <w:rFonts w:ascii="Arial" w:hAnsi="Arial" w:cs="Arial"/>
          <w:bCs/>
          <w:lang w:val="sr-Cyrl-CS"/>
        </w:rPr>
      </w:pPr>
      <w:r w:rsidRPr="003279B2">
        <w:rPr>
          <w:rFonts w:ascii="Arial" w:hAnsi="Arial" w:cs="Arial"/>
          <w:bCs/>
          <w:lang w:val="sr-Cyrl-CS"/>
        </w:rPr>
        <w:t>Није у питању резервисана набавка,одн. набавка није резервисана за установе, организације, удружења или привредне субјекте за радно оспособљавање, професионалну рехабилитацију и запошљавање лица са инвалидитетом.</w:t>
      </w:r>
    </w:p>
    <w:p w:rsidR="003B7B19" w:rsidRPr="003279B2" w:rsidRDefault="003B7B19" w:rsidP="003B7B19">
      <w:pPr>
        <w:jc w:val="both"/>
        <w:rPr>
          <w:rFonts w:ascii="Arial" w:hAnsi="Arial" w:cs="Arial"/>
          <w:bCs/>
          <w:lang w:val="sr-Cyrl-CS"/>
        </w:rPr>
      </w:pPr>
    </w:p>
    <w:p w:rsidR="003B7B19" w:rsidRPr="003279B2" w:rsidRDefault="003B7B19" w:rsidP="003B7B19">
      <w:pPr>
        <w:jc w:val="both"/>
        <w:rPr>
          <w:rFonts w:ascii="Arial" w:hAnsi="Arial" w:cs="Arial"/>
          <w:b/>
          <w:bCs/>
          <w:lang w:val="sr-Cyrl-CS"/>
        </w:rPr>
      </w:pPr>
      <w:r w:rsidRPr="003279B2">
        <w:rPr>
          <w:rFonts w:ascii="Arial" w:hAnsi="Arial" w:cs="Arial"/>
          <w:b/>
          <w:bCs/>
          <w:lang w:val="sr-Cyrl-CS"/>
        </w:rPr>
        <w:t>5. Подношење електронске понуде није допуштено.</w:t>
      </w:r>
    </w:p>
    <w:p w:rsidR="003B7B19" w:rsidRPr="003279B2" w:rsidRDefault="003B7B19" w:rsidP="003B7B19">
      <w:pPr>
        <w:jc w:val="both"/>
        <w:rPr>
          <w:rFonts w:ascii="Arial" w:hAnsi="Arial" w:cs="Arial"/>
          <w:b/>
          <w:bCs/>
          <w:lang w:val="sr-Cyrl-CS"/>
        </w:rPr>
      </w:pPr>
    </w:p>
    <w:p w:rsidR="003B7B19" w:rsidRPr="003279B2" w:rsidRDefault="003B7B19" w:rsidP="003B7B19">
      <w:pPr>
        <w:jc w:val="both"/>
        <w:rPr>
          <w:rFonts w:ascii="Arial" w:hAnsi="Arial" w:cs="Arial"/>
          <w:bCs/>
          <w:lang w:val="sr-Cyrl-CS"/>
        </w:rPr>
      </w:pPr>
      <w:r w:rsidRPr="003279B2">
        <w:rPr>
          <w:rFonts w:ascii="Arial" w:hAnsi="Arial" w:cs="Arial"/>
          <w:b/>
          <w:bCs/>
          <w:lang w:val="sr-Cyrl-CS"/>
        </w:rPr>
        <w:t>6. Право на учешће</w:t>
      </w:r>
      <w:r w:rsidRPr="003279B2">
        <w:rPr>
          <w:rFonts w:ascii="Arial" w:hAnsi="Arial" w:cs="Arial"/>
          <w:bCs/>
          <w:lang w:val="sr-Cyrl-CS"/>
        </w:rPr>
        <w:t xml:space="preserve"> у поступку јавне набавке има сваки понуђач који испуњава услове за учешће у поступку јавне набавке из чл. 75. и 76.Закона о јавним набавкама.</w:t>
      </w:r>
    </w:p>
    <w:p w:rsidR="003B7B19" w:rsidRPr="003279B2" w:rsidRDefault="003B7B19" w:rsidP="003B7B19">
      <w:pPr>
        <w:jc w:val="both"/>
        <w:rPr>
          <w:rFonts w:ascii="Arial" w:hAnsi="Arial" w:cs="Arial"/>
          <w:bCs/>
          <w:lang w:val="sr-Cyrl-CS"/>
        </w:rPr>
      </w:pPr>
    </w:p>
    <w:p w:rsidR="003B7B19" w:rsidRPr="003279B2" w:rsidRDefault="003B7B19" w:rsidP="003B7B19">
      <w:pPr>
        <w:jc w:val="both"/>
        <w:rPr>
          <w:rFonts w:ascii="Arial" w:hAnsi="Arial" w:cs="Arial"/>
          <w:b/>
          <w:bCs/>
          <w:lang w:val="sr-Cyrl-CS"/>
        </w:rPr>
      </w:pPr>
      <w:r w:rsidRPr="003279B2">
        <w:rPr>
          <w:rFonts w:ascii="Arial" w:hAnsi="Arial" w:cs="Arial"/>
          <w:b/>
          <w:bCs/>
          <w:lang w:val="sr-Cyrl-CS"/>
        </w:rPr>
        <w:t>7.Критеријум за доделу уговора:</w:t>
      </w:r>
    </w:p>
    <w:p w:rsidR="003B7B19" w:rsidRPr="003279B2" w:rsidRDefault="003B7B19" w:rsidP="003B7B19">
      <w:pPr>
        <w:jc w:val="both"/>
        <w:rPr>
          <w:rFonts w:ascii="Arial" w:hAnsi="Arial" w:cs="Arial"/>
          <w:bCs/>
          <w:lang w:val="sr-Cyrl-CS"/>
        </w:rPr>
      </w:pPr>
      <w:r w:rsidRPr="003279B2">
        <w:rPr>
          <w:rFonts w:ascii="Arial" w:hAnsi="Arial" w:cs="Arial"/>
          <w:bCs/>
          <w:lang w:val="sr-Cyrl-CS"/>
        </w:rPr>
        <w:t>Додела уговора у предметној јавној набавци донеће се применом критеријума најнижа понуђена цена.</w:t>
      </w:r>
    </w:p>
    <w:p w:rsidR="003B7B19" w:rsidRPr="003279B2" w:rsidRDefault="003B7B19" w:rsidP="003B7B19">
      <w:pPr>
        <w:jc w:val="both"/>
        <w:rPr>
          <w:rFonts w:ascii="Arial" w:hAnsi="Arial" w:cs="Arial"/>
          <w:bCs/>
          <w:lang w:val="sr-Cyrl-CS"/>
        </w:rPr>
      </w:pPr>
    </w:p>
    <w:p w:rsidR="003B7B19" w:rsidRPr="003279B2" w:rsidRDefault="003B7B19" w:rsidP="003B7B19">
      <w:pPr>
        <w:jc w:val="both"/>
        <w:rPr>
          <w:rFonts w:ascii="Arial" w:hAnsi="Arial" w:cs="Arial"/>
          <w:b/>
          <w:bCs/>
          <w:lang w:val="sr-Cyrl-CS"/>
        </w:rPr>
      </w:pPr>
      <w:r w:rsidRPr="003279B2">
        <w:rPr>
          <w:rFonts w:ascii="Arial" w:hAnsi="Arial" w:cs="Arial"/>
          <w:b/>
          <w:bCs/>
          <w:lang w:val="sr-Cyrl-CS"/>
        </w:rPr>
        <w:t>8. Начин преузимања конкурсне документације, одн. интернет адреса где је конкурсна документација доступна:</w:t>
      </w:r>
    </w:p>
    <w:p w:rsidR="003B7B19" w:rsidRPr="003279B2" w:rsidRDefault="003B7B19" w:rsidP="003B7B19">
      <w:pPr>
        <w:jc w:val="both"/>
        <w:rPr>
          <w:rFonts w:ascii="Arial" w:hAnsi="Arial" w:cs="Arial"/>
          <w:bCs/>
          <w:lang/>
        </w:rPr>
      </w:pPr>
      <w:r w:rsidRPr="003279B2">
        <w:rPr>
          <w:rFonts w:ascii="Arial" w:hAnsi="Arial" w:cs="Arial"/>
          <w:bCs/>
          <w:lang w:val="sr-Cyrl-CS"/>
        </w:rPr>
        <w:t>Портал јавних набавки (</w:t>
      </w:r>
      <w:r w:rsidRPr="003279B2">
        <w:rPr>
          <w:rFonts w:ascii="Arial" w:hAnsi="Arial" w:cs="Arial"/>
          <w:bCs/>
          <w:lang/>
        </w:rPr>
        <w:t xml:space="preserve"> www.portal.ujn.gov.rs )</w:t>
      </w:r>
      <w:r w:rsidRPr="003279B2">
        <w:rPr>
          <w:rFonts w:ascii="Arial" w:hAnsi="Arial" w:cs="Arial"/>
          <w:bCs/>
          <w:lang/>
        </w:rPr>
        <w:t xml:space="preserve"> и интернет страница Наручиоца</w:t>
      </w:r>
    </w:p>
    <w:p w:rsidR="003B7B19" w:rsidRPr="003279B2" w:rsidRDefault="003B7B19" w:rsidP="003B7B19">
      <w:pPr>
        <w:jc w:val="both"/>
        <w:rPr>
          <w:rFonts w:ascii="Arial" w:hAnsi="Arial" w:cs="Arial"/>
          <w:bCs/>
          <w:lang w:val="sr-Cyrl-CS"/>
        </w:rPr>
      </w:pPr>
      <w:r w:rsidRPr="003279B2">
        <w:rPr>
          <w:rFonts w:ascii="Arial" w:hAnsi="Arial" w:cs="Arial"/>
          <w:bCs/>
          <w:lang/>
        </w:rPr>
        <w:t>(</w:t>
      </w:r>
      <w:r w:rsidRPr="003279B2">
        <w:rPr>
          <w:rFonts w:ascii="Arial" w:hAnsi="Arial" w:cs="Arial"/>
          <w:bCs/>
          <w:iCs/>
          <w:lang w:val="en-US"/>
        </w:rPr>
        <w:t>www.suteatar.org</w:t>
      </w:r>
      <w:r w:rsidRPr="003279B2">
        <w:rPr>
          <w:rFonts w:ascii="Arial" w:hAnsi="Arial" w:cs="Arial"/>
          <w:bCs/>
          <w:iCs/>
          <w:lang w:val="sr-Cyrl-CS"/>
        </w:rPr>
        <w:t>).</w:t>
      </w:r>
    </w:p>
    <w:p w:rsidR="003B7B19" w:rsidRPr="003279B2" w:rsidRDefault="003B7B19" w:rsidP="003B7B19">
      <w:pPr>
        <w:jc w:val="both"/>
        <w:rPr>
          <w:rFonts w:ascii="Arial" w:hAnsi="Arial" w:cs="Arial"/>
          <w:bCs/>
          <w:lang/>
        </w:rPr>
      </w:pPr>
    </w:p>
    <w:p w:rsidR="003B7B19" w:rsidRPr="003279B2" w:rsidRDefault="003B7B19" w:rsidP="003B7B19">
      <w:pPr>
        <w:jc w:val="both"/>
        <w:rPr>
          <w:rFonts w:ascii="Arial" w:hAnsi="Arial" w:cs="Arial"/>
          <w:bCs/>
          <w:iCs/>
          <w:lang/>
        </w:rPr>
      </w:pPr>
      <w:r w:rsidRPr="003279B2">
        <w:rPr>
          <w:rFonts w:ascii="Arial" w:hAnsi="Arial" w:cs="Arial"/>
          <w:b/>
          <w:bCs/>
          <w:lang/>
        </w:rPr>
        <w:t xml:space="preserve">9. </w:t>
      </w:r>
      <w:r w:rsidRPr="003279B2">
        <w:rPr>
          <w:rFonts w:ascii="Arial" w:hAnsi="Arial" w:cs="Arial"/>
          <w:b/>
          <w:bCs/>
          <w:iCs/>
          <w:lang/>
        </w:rPr>
        <w:t>Народно позориште- Narodno kazalište-Népszínház</w:t>
      </w:r>
      <w:r w:rsidRPr="003279B2">
        <w:rPr>
          <w:rFonts w:ascii="Arial" w:hAnsi="Arial" w:cs="Arial"/>
          <w:b/>
          <w:lang/>
        </w:rPr>
        <w:t xml:space="preserve"> </w:t>
      </w:r>
      <w:r w:rsidRPr="003279B2">
        <w:rPr>
          <w:rFonts w:ascii="Arial" w:hAnsi="Arial" w:cs="Arial"/>
          <w:b/>
          <w:bCs/>
          <w:iCs/>
          <w:lang/>
        </w:rPr>
        <w:t xml:space="preserve">Суботица, </w:t>
      </w:r>
      <w:r w:rsidRPr="003279B2">
        <w:rPr>
          <w:rFonts w:ascii="Arial" w:hAnsi="Arial" w:cs="Arial"/>
          <w:bCs/>
          <w:iCs/>
          <w:lang/>
        </w:rPr>
        <w:t xml:space="preserve">Сенћански пут 71, Суботица ( у даљем тексту: Наручилац ),  позива понуђаче да поднесу понуду у </w:t>
      </w:r>
      <w:r w:rsidRPr="003279B2">
        <w:rPr>
          <w:rFonts w:ascii="Arial" w:hAnsi="Arial" w:cs="Arial"/>
          <w:bCs/>
          <w:iCs/>
          <w:lang/>
        </w:rPr>
        <w:lastRenderedPageBreak/>
        <w:t>писаној форми, у складу са конкурсном документацијом, а на основу позива за подношење понуда бр.: 01-1463/18. Понуде морају да се поднесу у складу са конкурсном документацијом и позивом за подношење понуда.</w:t>
      </w:r>
    </w:p>
    <w:p w:rsidR="003B7B19" w:rsidRPr="003279B2" w:rsidRDefault="003B7B19" w:rsidP="003B7B19">
      <w:pPr>
        <w:jc w:val="both"/>
        <w:rPr>
          <w:rFonts w:ascii="Arial" w:hAnsi="Arial" w:cs="Arial"/>
          <w:bCs/>
          <w:iCs/>
          <w:lang/>
        </w:rPr>
      </w:pPr>
    </w:p>
    <w:p w:rsidR="003B7B19" w:rsidRPr="003279B2" w:rsidRDefault="003B7B19" w:rsidP="003B7B19">
      <w:pPr>
        <w:jc w:val="both"/>
        <w:rPr>
          <w:rFonts w:ascii="Arial" w:hAnsi="Arial" w:cs="Arial"/>
          <w:bCs/>
          <w:iCs/>
          <w:lang/>
        </w:rPr>
      </w:pPr>
      <w:r w:rsidRPr="003279B2">
        <w:rPr>
          <w:rFonts w:ascii="Arial" w:hAnsi="Arial" w:cs="Arial"/>
          <w:b/>
          <w:bCs/>
          <w:iCs/>
          <w:lang/>
        </w:rPr>
        <w:t>10. Циљ поступка:</w:t>
      </w:r>
      <w:r w:rsidRPr="003279B2">
        <w:rPr>
          <w:rFonts w:ascii="Arial" w:hAnsi="Arial" w:cs="Arial"/>
          <w:bCs/>
          <w:iCs/>
          <w:lang/>
        </w:rPr>
        <w:t>Поступак се спроводи ради закључења уговора о јавној набавци.</w:t>
      </w:r>
    </w:p>
    <w:p w:rsidR="003B7B19" w:rsidRPr="003279B2" w:rsidRDefault="003B7B19" w:rsidP="003B7B19">
      <w:pPr>
        <w:jc w:val="both"/>
        <w:rPr>
          <w:rFonts w:ascii="Arial" w:hAnsi="Arial" w:cs="Arial"/>
          <w:bCs/>
          <w:iCs/>
          <w:lang/>
        </w:rPr>
      </w:pPr>
    </w:p>
    <w:p w:rsidR="003B7B19" w:rsidRPr="003279B2" w:rsidRDefault="003B7B19" w:rsidP="003B7B19">
      <w:pPr>
        <w:jc w:val="both"/>
        <w:rPr>
          <w:rFonts w:ascii="Arial" w:hAnsi="Arial" w:cs="Arial"/>
          <w:bCs/>
          <w:iCs/>
          <w:lang/>
        </w:rPr>
      </w:pPr>
      <w:r w:rsidRPr="003279B2">
        <w:rPr>
          <w:rFonts w:ascii="Arial" w:hAnsi="Arial" w:cs="Arial"/>
          <w:b/>
          <w:bCs/>
          <w:iCs/>
          <w:lang/>
        </w:rPr>
        <w:t>11. Контакт особа:</w:t>
      </w:r>
    </w:p>
    <w:p w:rsidR="003B7B19" w:rsidRPr="003279B2" w:rsidRDefault="003B7B19" w:rsidP="003B7B19">
      <w:pPr>
        <w:jc w:val="both"/>
        <w:rPr>
          <w:rFonts w:ascii="Arial" w:hAnsi="Arial" w:cs="Arial"/>
          <w:bCs/>
          <w:iCs/>
          <w:lang/>
        </w:rPr>
      </w:pPr>
      <w:r w:rsidRPr="003279B2">
        <w:rPr>
          <w:rFonts w:ascii="Arial" w:hAnsi="Arial" w:cs="Arial"/>
          <w:bCs/>
          <w:iCs/>
          <w:lang/>
        </w:rPr>
        <w:t>Лаура Балинт дипл.правник</w:t>
      </w:r>
    </w:p>
    <w:p w:rsidR="003B7B19" w:rsidRPr="003279B2" w:rsidRDefault="003B7B19" w:rsidP="003B7B19">
      <w:pPr>
        <w:jc w:val="both"/>
        <w:rPr>
          <w:rFonts w:ascii="Arial" w:hAnsi="Arial" w:cs="Arial"/>
          <w:bCs/>
          <w:iCs/>
          <w:lang/>
        </w:rPr>
      </w:pPr>
      <w:r w:rsidRPr="003279B2">
        <w:rPr>
          <w:rFonts w:ascii="Arial" w:hAnsi="Arial" w:cs="Arial"/>
          <w:bCs/>
          <w:iCs/>
          <w:lang/>
        </w:rPr>
        <w:t>063/7822780</w:t>
      </w:r>
    </w:p>
    <w:p w:rsidR="003B7B19" w:rsidRPr="003279B2" w:rsidRDefault="003B7B19" w:rsidP="003B7B19">
      <w:pPr>
        <w:jc w:val="both"/>
        <w:rPr>
          <w:rFonts w:ascii="Arial" w:hAnsi="Arial" w:cs="Arial"/>
          <w:bCs/>
          <w:iCs/>
          <w:lang w:val="en-US"/>
        </w:rPr>
      </w:pPr>
      <w:proofErr w:type="gramStart"/>
      <w:r w:rsidRPr="003279B2">
        <w:rPr>
          <w:rFonts w:ascii="Arial" w:hAnsi="Arial" w:cs="Arial"/>
          <w:bCs/>
          <w:iCs/>
          <w:lang w:val="en-US"/>
        </w:rPr>
        <w:t>email-</w:t>
      </w:r>
      <w:proofErr w:type="gramEnd"/>
      <w:r w:rsidRPr="003279B2">
        <w:rPr>
          <w:rFonts w:ascii="Arial" w:hAnsi="Arial" w:cs="Arial"/>
          <w:bCs/>
          <w:iCs/>
          <w:lang w:val="en-US"/>
        </w:rPr>
        <w:t xml:space="preserve"> laura.balintp@gmail.com</w:t>
      </w:r>
    </w:p>
    <w:p w:rsidR="003B7B19" w:rsidRPr="003279B2" w:rsidRDefault="003B7B19" w:rsidP="003B7B19">
      <w:pPr>
        <w:jc w:val="both"/>
        <w:rPr>
          <w:rFonts w:ascii="Arial" w:hAnsi="Arial" w:cs="Arial"/>
          <w:bCs/>
          <w:i/>
          <w:iCs/>
          <w:lang/>
        </w:rPr>
      </w:pPr>
    </w:p>
    <w:p w:rsidR="003B7B19" w:rsidRPr="003279B2" w:rsidRDefault="003B7B19" w:rsidP="003B7B19">
      <w:pPr>
        <w:jc w:val="both"/>
        <w:rPr>
          <w:rFonts w:ascii="Arial" w:hAnsi="Arial" w:cs="Arial"/>
          <w:i/>
          <w:iCs/>
          <w:lang w:val="en-US"/>
        </w:rPr>
      </w:pPr>
    </w:p>
    <w:p w:rsidR="003B7B19" w:rsidRPr="003279B2" w:rsidRDefault="003B7B19" w:rsidP="003B7B19">
      <w:pPr>
        <w:jc w:val="both"/>
        <w:rPr>
          <w:rFonts w:ascii="Arial" w:hAnsi="Arial" w:cs="Arial"/>
          <w:i/>
          <w:iCs/>
        </w:rPr>
      </w:pPr>
    </w:p>
    <w:p w:rsidR="003B7B19" w:rsidRPr="003279B2" w:rsidRDefault="003B7B19" w:rsidP="003B7B19">
      <w:pPr>
        <w:jc w:val="both"/>
        <w:rPr>
          <w:rFonts w:ascii="Arial" w:hAnsi="Arial" w:cs="Arial"/>
          <w:i/>
          <w:iCs/>
        </w:rPr>
      </w:pPr>
    </w:p>
    <w:p w:rsidR="003B7B19" w:rsidRPr="003279B2" w:rsidRDefault="003B7B19" w:rsidP="003B7B19">
      <w:pPr>
        <w:shd w:val="clear" w:color="auto" w:fill="C6D9F1"/>
        <w:jc w:val="center"/>
        <w:rPr>
          <w:rFonts w:ascii="Arial" w:hAnsi="Arial" w:cs="Arial"/>
          <w:b/>
          <w:bCs/>
          <w:i/>
          <w:iCs/>
          <w:lang w:val="ru-RU"/>
        </w:rPr>
      </w:pPr>
      <w:r w:rsidRPr="003279B2">
        <w:rPr>
          <w:rFonts w:ascii="Arial" w:hAnsi="Arial" w:cs="Arial"/>
          <w:b/>
          <w:bCs/>
          <w:i/>
          <w:iCs/>
        </w:rPr>
        <w:t>II  ВРСТА, ТЕХНИЧКЕ КАРАКТЕРИСТИКЕ</w:t>
      </w:r>
      <w:r w:rsidRPr="003279B2">
        <w:rPr>
          <w:rFonts w:ascii="Arial" w:hAnsi="Arial" w:cs="Arial"/>
          <w:b/>
          <w:bCs/>
          <w:i/>
          <w:iCs/>
          <w:lang/>
        </w:rPr>
        <w:t xml:space="preserve"> (СПЕЦИФИКАЦИЈЕ)</w:t>
      </w:r>
      <w:r w:rsidRPr="003279B2">
        <w:rPr>
          <w:rFonts w:ascii="Arial" w:hAnsi="Arial" w:cs="Arial"/>
          <w:b/>
          <w:bCs/>
          <w:i/>
          <w:iCs/>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B7B19" w:rsidRPr="003279B2" w:rsidRDefault="003B7B19" w:rsidP="003B7B19">
      <w:pPr>
        <w:shd w:val="clear" w:color="auto" w:fill="C6D9F1"/>
        <w:jc w:val="center"/>
        <w:rPr>
          <w:rFonts w:ascii="Arial" w:hAnsi="Arial" w:cs="Arial"/>
          <w:b/>
          <w:bCs/>
          <w:i/>
          <w:iCs/>
        </w:rPr>
      </w:pPr>
    </w:p>
    <w:p w:rsidR="003B7B19" w:rsidRPr="003279B2" w:rsidRDefault="003B7B19" w:rsidP="003B7B19">
      <w:pPr>
        <w:rPr>
          <w:rFonts w:ascii="Arial" w:hAnsi="Arial" w:cs="Arial"/>
          <w:b/>
          <w:bCs/>
          <w:i/>
          <w:iCs/>
        </w:rPr>
      </w:pPr>
    </w:p>
    <w:p w:rsidR="003B7B19" w:rsidRPr="003279B2" w:rsidRDefault="003B7B19" w:rsidP="003B7B19">
      <w:pPr>
        <w:rPr>
          <w:rFonts w:ascii="Arial" w:hAnsi="Arial" w:cs="Arial"/>
          <w:b/>
          <w:lang/>
        </w:rPr>
      </w:pPr>
      <w:r w:rsidRPr="003279B2">
        <w:rPr>
          <w:rFonts w:ascii="Arial" w:hAnsi="Arial" w:cs="Arial"/>
          <w:b/>
          <w:lang/>
        </w:rPr>
        <w:t>ОПИС  ПРЕДМЕТА  НАБАВКЕ</w:t>
      </w:r>
    </w:p>
    <w:p w:rsidR="003B7B19" w:rsidRPr="003279B2" w:rsidRDefault="003B7B19" w:rsidP="003B7B19">
      <w:pPr>
        <w:jc w:val="both"/>
        <w:rPr>
          <w:rFonts w:ascii="Arial" w:hAnsi="Arial" w:cs="Arial"/>
          <w:lang w:val="ru-RU"/>
        </w:rPr>
      </w:pPr>
      <w:r w:rsidRPr="003279B2">
        <w:rPr>
          <w:rFonts w:ascii="Arial" w:hAnsi="Arial" w:cs="Arial"/>
        </w:rPr>
        <w:t>Предмет јавне набавке бр</w:t>
      </w:r>
      <w:r w:rsidRPr="003279B2">
        <w:rPr>
          <w:rFonts w:ascii="Arial" w:hAnsi="Arial" w:cs="Arial"/>
          <w:lang w:val="ru-RU"/>
        </w:rPr>
        <w:t xml:space="preserve">. </w:t>
      </w:r>
      <w:r w:rsidRPr="003279B2">
        <w:rPr>
          <w:rFonts w:ascii="Arial" w:hAnsi="Arial" w:cs="Arial"/>
          <w:lang/>
        </w:rPr>
        <w:t>4/2018 је добро</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 а у свему како је наведено у обрасцу Техничке карактеристике.</w:t>
      </w:r>
    </w:p>
    <w:p w:rsidR="003B7B19" w:rsidRPr="003279B2" w:rsidRDefault="003B7B19" w:rsidP="003B7B19">
      <w:pPr>
        <w:rPr>
          <w:rFonts w:ascii="Arial" w:hAnsi="Arial" w:cs="Arial"/>
          <w:b/>
          <w:lang/>
        </w:rPr>
      </w:pPr>
    </w:p>
    <w:p w:rsidR="003B7B19" w:rsidRPr="003279B2" w:rsidRDefault="003B7B19" w:rsidP="003B7B19">
      <w:pPr>
        <w:shd w:val="clear" w:color="auto" w:fill="C6D9F1"/>
        <w:jc w:val="center"/>
        <w:rPr>
          <w:rFonts w:ascii="Arial" w:hAnsi="Arial" w:cs="Arial"/>
          <w:b/>
          <w:bCs/>
          <w:i/>
          <w:iCs/>
          <w:lang/>
        </w:rPr>
      </w:pPr>
      <w:r w:rsidRPr="003279B2">
        <w:rPr>
          <w:rFonts w:ascii="Arial" w:hAnsi="Arial" w:cs="Arial"/>
          <w:b/>
          <w:bCs/>
          <w:i/>
          <w:iCs/>
        </w:rPr>
        <w:t>I</w:t>
      </w:r>
      <w:r w:rsidRPr="003279B2">
        <w:rPr>
          <w:rFonts w:ascii="Arial" w:hAnsi="Arial" w:cs="Arial"/>
          <w:b/>
          <w:bCs/>
          <w:i/>
          <w:iCs/>
          <w:lang/>
        </w:rPr>
        <w:t>II</w:t>
      </w:r>
      <w:r w:rsidRPr="003279B2">
        <w:rPr>
          <w:rFonts w:ascii="Arial" w:hAnsi="Arial" w:cs="Arial"/>
          <w:b/>
          <w:bCs/>
          <w:i/>
          <w:iCs/>
        </w:rPr>
        <w:t xml:space="preserve">  </w:t>
      </w:r>
      <w:r w:rsidRPr="003279B2">
        <w:rPr>
          <w:rFonts w:ascii="Arial" w:hAnsi="Arial" w:cs="Arial"/>
          <w:b/>
          <w:bCs/>
          <w:i/>
          <w:iCs/>
          <w:lang/>
        </w:rPr>
        <w:t>ТЕХНИЧКЕ КАРАКТЕРИСТИКЕ</w:t>
      </w:r>
    </w:p>
    <w:p w:rsidR="003B7B19" w:rsidRPr="003279B2" w:rsidRDefault="003B7B19" w:rsidP="003B7B19">
      <w:pPr>
        <w:rPr>
          <w:rFonts w:ascii="Arial" w:hAnsi="Arial" w:cs="Arial"/>
          <w:lang/>
        </w:rPr>
      </w:pPr>
    </w:p>
    <w:p w:rsidR="003B7B19" w:rsidRPr="003279B2" w:rsidRDefault="003B7B19" w:rsidP="003B7B19">
      <w:pPr>
        <w:rPr>
          <w:rFonts w:ascii="Arial" w:hAnsi="Arial" w:cs="Arial"/>
          <w:lang/>
        </w:rPr>
      </w:pPr>
    </w:p>
    <w:p w:rsidR="003B7B19" w:rsidRPr="003279B2" w:rsidRDefault="003B7B19" w:rsidP="003B7B19">
      <w:pPr>
        <w:rPr>
          <w:rFonts w:ascii="Arial" w:hAnsi="Arial" w:cs="Arial"/>
          <w:iCs/>
          <w:lang/>
        </w:rPr>
      </w:pPr>
      <w:r w:rsidRPr="003279B2">
        <w:rPr>
          <w:rFonts w:ascii="Arial" w:hAnsi="Arial" w:cs="Arial"/>
          <w:iCs/>
          <w:lang/>
        </w:rPr>
        <w:t>Мерно место ЕД 2750104736</w:t>
      </w:r>
    </w:p>
    <w:p w:rsidR="003B7B19" w:rsidRPr="003279B2" w:rsidRDefault="003B7B19" w:rsidP="003B7B19">
      <w:pPr>
        <w:rPr>
          <w:rFonts w:ascii="Arial" w:hAnsi="Arial" w:cs="Arial"/>
          <w:i/>
          <w:iCs/>
        </w:rPr>
      </w:pPr>
    </w:p>
    <w:p w:rsidR="003B7B19" w:rsidRPr="003279B2" w:rsidRDefault="003B7B19" w:rsidP="003B7B19">
      <w:pPr>
        <w:rPr>
          <w:rFonts w:ascii="Arial" w:hAnsi="Arial" w:cs="Arial"/>
          <w:i/>
          <w:iCs/>
        </w:rPr>
      </w:pPr>
    </w:p>
    <w:p w:rsidR="003B7B19" w:rsidRPr="003279B2" w:rsidRDefault="003B7B19" w:rsidP="003B7B19">
      <w:pPr>
        <w:rPr>
          <w:rFonts w:ascii="Arial" w:hAnsi="Arial" w:cs="Arial"/>
          <w:i/>
          <w:iCs/>
        </w:rPr>
      </w:pPr>
    </w:p>
    <w:p w:rsidR="003B7B19" w:rsidRPr="003279B2" w:rsidRDefault="003B7B19" w:rsidP="003B7B19">
      <w:pP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4"/>
        <w:gridCol w:w="1924"/>
        <w:gridCol w:w="1924"/>
        <w:gridCol w:w="1925"/>
        <w:gridCol w:w="1925"/>
      </w:tblGrid>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 xml:space="preserve">Период </w:t>
            </w:r>
          </w:p>
          <w:p w:rsidR="003B7B19" w:rsidRPr="003279B2" w:rsidRDefault="003B7B19" w:rsidP="002434F9">
            <w:pPr>
              <w:rPr>
                <w:rFonts w:ascii="Arial" w:hAnsi="Arial" w:cs="Arial"/>
              </w:rPr>
            </w:pPr>
            <w:r w:rsidRPr="003279B2">
              <w:rPr>
                <w:rFonts w:ascii="Arial" w:hAnsi="Arial" w:cs="Arial"/>
              </w:rPr>
              <w:t>2018/2019</w:t>
            </w:r>
          </w:p>
        </w:tc>
        <w:tc>
          <w:tcPr>
            <w:tcW w:w="1924" w:type="dxa"/>
          </w:tcPr>
          <w:p w:rsidR="003B7B19" w:rsidRPr="003279B2" w:rsidRDefault="003B7B19" w:rsidP="002434F9">
            <w:pPr>
              <w:rPr>
                <w:rFonts w:ascii="Arial" w:hAnsi="Arial" w:cs="Arial"/>
              </w:rPr>
            </w:pPr>
            <w:r w:rsidRPr="003279B2">
              <w:rPr>
                <w:rFonts w:ascii="Arial" w:hAnsi="Arial" w:cs="Arial"/>
              </w:rPr>
              <w:t>Укупно</w:t>
            </w:r>
          </w:p>
          <w:p w:rsidR="003B7B19" w:rsidRPr="003279B2" w:rsidRDefault="003B7B19" w:rsidP="002434F9">
            <w:pPr>
              <w:rPr>
                <w:rFonts w:ascii="Arial" w:hAnsi="Arial" w:cs="Arial"/>
              </w:rPr>
            </w:pPr>
            <w:r w:rsidRPr="003279B2">
              <w:rPr>
                <w:rFonts w:ascii="Arial" w:hAnsi="Arial" w:cs="Arial"/>
              </w:rPr>
              <w:t>(kWh)</w:t>
            </w:r>
          </w:p>
        </w:tc>
        <w:tc>
          <w:tcPr>
            <w:tcW w:w="1924" w:type="dxa"/>
          </w:tcPr>
          <w:p w:rsidR="003B7B19" w:rsidRPr="003279B2" w:rsidRDefault="003B7B19" w:rsidP="002434F9">
            <w:pPr>
              <w:rPr>
                <w:rFonts w:ascii="Arial" w:hAnsi="Arial" w:cs="Arial"/>
              </w:rPr>
            </w:pPr>
            <w:r w:rsidRPr="003279B2">
              <w:rPr>
                <w:rFonts w:ascii="Arial" w:hAnsi="Arial" w:cs="Arial"/>
              </w:rPr>
              <w:t>ВТ</w:t>
            </w:r>
          </w:p>
          <w:p w:rsidR="003B7B19" w:rsidRPr="003279B2" w:rsidRDefault="003B7B19" w:rsidP="002434F9">
            <w:pPr>
              <w:rPr>
                <w:rFonts w:ascii="Arial" w:hAnsi="Arial" w:cs="Arial"/>
              </w:rPr>
            </w:pPr>
            <w:r w:rsidRPr="003279B2">
              <w:rPr>
                <w:rFonts w:ascii="Arial" w:hAnsi="Arial" w:cs="Arial"/>
              </w:rPr>
              <w:t>(kWH)</w:t>
            </w:r>
          </w:p>
        </w:tc>
        <w:tc>
          <w:tcPr>
            <w:tcW w:w="1925" w:type="dxa"/>
          </w:tcPr>
          <w:p w:rsidR="003B7B19" w:rsidRPr="003279B2" w:rsidRDefault="003B7B19" w:rsidP="002434F9">
            <w:pPr>
              <w:rPr>
                <w:rFonts w:ascii="Arial" w:hAnsi="Arial" w:cs="Arial"/>
              </w:rPr>
            </w:pPr>
            <w:r w:rsidRPr="003279B2">
              <w:rPr>
                <w:rFonts w:ascii="Arial" w:hAnsi="Arial" w:cs="Arial"/>
              </w:rPr>
              <w:t>НТ</w:t>
            </w:r>
          </w:p>
          <w:p w:rsidR="003B7B19" w:rsidRPr="003279B2" w:rsidRDefault="003B7B19" w:rsidP="002434F9">
            <w:pPr>
              <w:rPr>
                <w:rFonts w:ascii="Arial" w:hAnsi="Arial" w:cs="Arial"/>
              </w:rPr>
            </w:pPr>
            <w:r w:rsidRPr="003279B2">
              <w:rPr>
                <w:rFonts w:ascii="Arial" w:hAnsi="Arial" w:cs="Arial"/>
              </w:rPr>
              <w:t>(kWH)</w:t>
            </w:r>
          </w:p>
        </w:tc>
        <w:tc>
          <w:tcPr>
            <w:tcW w:w="1925" w:type="dxa"/>
          </w:tcPr>
          <w:p w:rsidR="003B7B19" w:rsidRPr="003279B2" w:rsidRDefault="003B7B19" w:rsidP="002434F9">
            <w:pPr>
              <w:rPr>
                <w:rFonts w:ascii="Arial" w:hAnsi="Arial" w:cs="Arial"/>
              </w:rPr>
            </w:pPr>
            <w:r w:rsidRPr="003279B2">
              <w:rPr>
                <w:rFonts w:ascii="Arial" w:hAnsi="Arial" w:cs="Arial"/>
              </w:rPr>
              <w:t>Одобрена снага</w:t>
            </w:r>
          </w:p>
          <w:p w:rsidR="003B7B19" w:rsidRPr="003279B2" w:rsidRDefault="003B7B19" w:rsidP="002434F9">
            <w:pPr>
              <w:rPr>
                <w:rFonts w:ascii="Arial" w:hAnsi="Arial" w:cs="Arial"/>
              </w:rPr>
            </w:pPr>
            <w:r w:rsidRPr="003279B2">
              <w:rPr>
                <w:rFonts w:ascii="Arial" w:hAnsi="Arial" w:cs="Arial"/>
              </w:rPr>
              <w:t>(kW)</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1</w:t>
            </w:r>
          </w:p>
        </w:tc>
        <w:tc>
          <w:tcPr>
            <w:tcW w:w="1924" w:type="dxa"/>
          </w:tcPr>
          <w:p w:rsidR="003B7B19" w:rsidRPr="003279B2" w:rsidRDefault="003B7B19" w:rsidP="002434F9">
            <w:pPr>
              <w:rPr>
                <w:rFonts w:ascii="Arial" w:hAnsi="Arial" w:cs="Arial"/>
              </w:rPr>
            </w:pPr>
            <w:r w:rsidRPr="003279B2">
              <w:rPr>
                <w:rFonts w:ascii="Arial" w:hAnsi="Arial" w:cs="Arial"/>
              </w:rPr>
              <w:t>2  (3+4)</w:t>
            </w:r>
          </w:p>
        </w:tc>
        <w:tc>
          <w:tcPr>
            <w:tcW w:w="1924" w:type="dxa"/>
          </w:tcPr>
          <w:p w:rsidR="003B7B19" w:rsidRPr="003279B2" w:rsidRDefault="003B7B19" w:rsidP="002434F9">
            <w:pPr>
              <w:rPr>
                <w:rFonts w:ascii="Arial" w:hAnsi="Arial" w:cs="Arial"/>
              </w:rPr>
            </w:pPr>
            <w:r w:rsidRPr="003279B2">
              <w:rPr>
                <w:rFonts w:ascii="Arial" w:hAnsi="Arial" w:cs="Arial"/>
              </w:rPr>
              <w:t>3</w:t>
            </w:r>
          </w:p>
        </w:tc>
        <w:tc>
          <w:tcPr>
            <w:tcW w:w="1925" w:type="dxa"/>
          </w:tcPr>
          <w:p w:rsidR="003B7B19" w:rsidRPr="003279B2" w:rsidRDefault="003B7B19" w:rsidP="002434F9">
            <w:pPr>
              <w:rPr>
                <w:rFonts w:ascii="Arial" w:hAnsi="Arial" w:cs="Arial"/>
              </w:rPr>
            </w:pPr>
            <w:r w:rsidRPr="003279B2">
              <w:rPr>
                <w:rFonts w:ascii="Arial" w:hAnsi="Arial" w:cs="Arial"/>
              </w:rPr>
              <w:t>4</w:t>
            </w:r>
          </w:p>
        </w:tc>
        <w:tc>
          <w:tcPr>
            <w:tcW w:w="1925" w:type="dxa"/>
          </w:tcPr>
          <w:p w:rsidR="003B7B19" w:rsidRPr="003279B2" w:rsidRDefault="003B7B19" w:rsidP="002434F9">
            <w:pPr>
              <w:rPr>
                <w:rFonts w:ascii="Arial" w:hAnsi="Arial" w:cs="Arial"/>
              </w:rPr>
            </w:pPr>
            <w:r w:rsidRPr="003279B2">
              <w:rPr>
                <w:rFonts w:ascii="Arial" w:hAnsi="Arial" w:cs="Arial"/>
              </w:rPr>
              <w:t>5</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Јануар</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9037</w:t>
            </w:r>
          </w:p>
        </w:tc>
        <w:tc>
          <w:tcPr>
            <w:tcW w:w="1924" w:type="dxa"/>
          </w:tcPr>
          <w:p w:rsidR="003B7B19" w:rsidRPr="003279B2" w:rsidRDefault="003B7B19" w:rsidP="002434F9">
            <w:pPr>
              <w:rPr>
                <w:rFonts w:ascii="Arial" w:hAnsi="Arial" w:cs="Arial"/>
              </w:rPr>
            </w:pPr>
            <w:r w:rsidRPr="003279B2">
              <w:rPr>
                <w:rFonts w:ascii="Arial" w:hAnsi="Arial" w:cs="Arial"/>
              </w:rPr>
              <w:t>6740</w:t>
            </w:r>
          </w:p>
        </w:tc>
        <w:tc>
          <w:tcPr>
            <w:tcW w:w="1925" w:type="dxa"/>
          </w:tcPr>
          <w:p w:rsidR="003B7B19" w:rsidRPr="003279B2" w:rsidRDefault="003B7B19" w:rsidP="002434F9">
            <w:pPr>
              <w:rPr>
                <w:rFonts w:ascii="Arial" w:hAnsi="Arial" w:cs="Arial"/>
              </w:rPr>
            </w:pPr>
            <w:r w:rsidRPr="003279B2">
              <w:rPr>
                <w:rFonts w:ascii="Arial" w:hAnsi="Arial" w:cs="Arial"/>
              </w:rPr>
              <w:t>2297</w:t>
            </w:r>
          </w:p>
        </w:tc>
        <w:tc>
          <w:tcPr>
            <w:tcW w:w="1925" w:type="dxa"/>
          </w:tcPr>
          <w:p w:rsidR="003B7B19" w:rsidRPr="003279B2" w:rsidRDefault="003B7B19" w:rsidP="002434F9">
            <w:pPr>
              <w:rPr>
                <w:rFonts w:ascii="Arial" w:hAnsi="Arial" w:cs="Arial"/>
              </w:rPr>
            </w:pPr>
            <w:r w:rsidRPr="003279B2">
              <w:rPr>
                <w:rFonts w:ascii="Arial" w:hAnsi="Arial" w:cs="Arial"/>
              </w:rPr>
              <w:t>67,08</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Фебруар</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5918</w:t>
            </w:r>
          </w:p>
        </w:tc>
        <w:tc>
          <w:tcPr>
            <w:tcW w:w="1924" w:type="dxa"/>
          </w:tcPr>
          <w:p w:rsidR="003B7B19" w:rsidRPr="003279B2" w:rsidRDefault="003B7B19" w:rsidP="002434F9">
            <w:pPr>
              <w:rPr>
                <w:rFonts w:ascii="Arial" w:hAnsi="Arial" w:cs="Arial"/>
              </w:rPr>
            </w:pPr>
            <w:r w:rsidRPr="003279B2">
              <w:rPr>
                <w:rFonts w:ascii="Arial" w:hAnsi="Arial" w:cs="Arial"/>
              </w:rPr>
              <w:t>4960</w:t>
            </w:r>
          </w:p>
        </w:tc>
        <w:tc>
          <w:tcPr>
            <w:tcW w:w="1925" w:type="dxa"/>
          </w:tcPr>
          <w:p w:rsidR="003B7B19" w:rsidRPr="003279B2" w:rsidRDefault="003B7B19" w:rsidP="002434F9">
            <w:pPr>
              <w:rPr>
                <w:rFonts w:ascii="Arial" w:hAnsi="Arial" w:cs="Arial"/>
              </w:rPr>
            </w:pPr>
            <w:r w:rsidRPr="003279B2">
              <w:rPr>
                <w:rFonts w:ascii="Arial" w:hAnsi="Arial" w:cs="Arial"/>
              </w:rPr>
              <w:t>958</w:t>
            </w:r>
          </w:p>
        </w:tc>
        <w:tc>
          <w:tcPr>
            <w:tcW w:w="1925" w:type="dxa"/>
          </w:tcPr>
          <w:p w:rsidR="003B7B19" w:rsidRPr="003279B2" w:rsidRDefault="003B7B19" w:rsidP="002434F9">
            <w:pPr>
              <w:rPr>
                <w:rFonts w:ascii="Arial" w:hAnsi="Arial" w:cs="Arial"/>
              </w:rPr>
            </w:pPr>
            <w:r w:rsidRPr="003279B2">
              <w:rPr>
                <w:rFonts w:ascii="Arial" w:hAnsi="Arial" w:cs="Arial"/>
              </w:rPr>
              <w:t>63,44</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Март</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3904</w:t>
            </w:r>
          </w:p>
        </w:tc>
        <w:tc>
          <w:tcPr>
            <w:tcW w:w="1924" w:type="dxa"/>
          </w:tcPr>
          <w:p w:rsidR="003B7B19" w:rsidRPr="003279B2" w:rsidRDefault="003B7B19" w:rsidP="002434F9">
            <w:pPr>
              <w:rPr>
                <w:rFonts w:ascii="Arial" w:hAnsi="Arial" w:cs="Arial"/>
              </w:rPr>
            </w:pPr>
            <w:r w:rsidRPr="003279B2">
              <w:rPr>
                <w:rFonts w:ascii="Arial" w:hAnsi="Arial" w:cs="Arial"/>
              </w:rPr>
              <w:t>3389</w:t>
            </w:r>
          </w:p>
        </w:tc>
        <w:tc>
          <w:tcPr>
            <w:tcW w:w="1925" w:type="dxa"/>
          </w:tcPr>
          <w:p w:rsidR="003B7B19" w:rsidRPr="003279B2" w:rsidRDefault="003B7B19" w:rsidP="002434F9">
            <w:pPr>
              <w:rPr>
                <w:rFonts w:ascii="Arial" w:hAnsi="Arial" w:cs="Arial"/>
              </w:rPr>
            </w:pPr>
            <w:r w:rsidRPr="003279B2">
              <w:rPr>
                <w:rFonts w:ascii="Arial" w:hAnsi="Arial" w:cs="Arial"/>
              </w:rPr>
              <w:t>515</w:t>
            </w:r>
          </w:p>
        </w:tc>
        <w:tc>
          <w:tcPr>
            <w:tcW w:w="1925" w:type="dxa"/>
          </w:tcPr>
          <w:p w:rsidR="003B7B19" w:rsidRPr="003279B2" w:rsidRDefault="003B7B19" w:rsidP="002434F9">
            <w:pPr>
              <w:rPr>
                <w:rFonts w:ascii="Arial" w:hAnsi="Arial" w:cs="Arial"/>
              </w:rPr>
            </w:pPr>
            <w:r w:rsidRPr="003279B2">
              <w:rPr>
                <w:rFonts w:ascii="Arial" w:hAnsi="Arial" w:cs="Arial"/>
              </w:rPr>
              <w:t>61,16</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Април</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lastRenderedPageBreak/>
              <w:t>2901</w:t>
            </w:r>
          </w:p>
        </w:tc>
        <w:tc>
          <w:tcPr>
            <w:tcW w:w="1924" w:type="dxa"/>
          </w:tcPr>
          <w:p w:rsidR="003B7B19" w:rsidRPr="003279B2" w:rsidRDefault="003B7B19" w:rsidP="002434F9">
            <w:pPr>
              <w:rPr>
                <w:rFonts w:ascii="Arial" w:hAnsi="Arial" w:cs="Arial"/>
              </w:rPr>
            </w:pPr>
            <w:r w:rsidRPr="003279B2">
              <w:rPr>
                <w:rFonts w:ascii="Arial" w:hAnsi="Arial" w:cs="Arial"/>
              </w:rPr>
              <w:t>2441</w:t>
            </w:r>
          </w:p>
        </w:tc>
        <w:tc>
          <w:tcPr>
            <w:tcW w:w="1925" w:type="dxa"/>
          </w:tcPr>
          <w:p w:rsidR="003B7B19" w:rsidRPr="003279B2" w:rsidRDefault="003B7B19" w:rsidP="002434F9">
            <w:pPr>
              <w:rPr>
                <w:rFonts w:ascii="Arial" w:hAnsi="Arial" w:cs="Arial"/>
              </w:rPr>
            </w:pPr>
            <w:r w:rsidRPr="003279B2">
              <w:rPr>
                <w:rFonts w:ascii="Arial" w:hAnsi="Arial" w:cs="Arial"/>
              </w:rPr>
              <w:t>460</w:t>
            </w:r>
          </w:p>
        </w:tc>
        <w:tc>
          <w:tcPr>
            <w:tcW w:w="1925" w:type="dxa"/>
          </w:tcPr>
          <w:p w:rsidR="003B7B19" w:rsidRPr="003279B2" w:rsidRDefault="003B7B19" w:rsidP="002434F9">
            <w:pPr>
              <w:rPr>
                <w:rFonts w:ascii="Arial" w:hAnsi="Arial" w:cs="Arial"/>
              </w:rPr>
            </w:pPr>
            <w:r w:rsidRPr="003279B2">
              <w:rPr>
                <w:rFonts w:ascii="Arial" w:hAnsi="Arial" w:cs="Arial"/>
              </w:rPr>
              <w:t>38,2</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lastRenderedPageBreak/>
              <w:t>Мај</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3807</w:t>
            </w:r>
          </w:p>
        </w:tc>
        <w:tc>
          <w:tcPr>
            <w:tcW w:w="1924" w:type="dxa"/>
          </w:tcPr>
          <w:p w:rsidR="003B7B19" w:rsidRPr="003279B2" w:rsidRDefault="003B7B19" w:rsidP="002434F9">
            <w:pPr>
              <w:rPr>
                <w:rFonts w:ascii="Arial" w:hAnsi="Arial" w:cs="Arial"/>
              </w:rPr>
            </w:pPr>
            <w:r w:rsidRPr="003279B2">
              <w:rPr>
                <w:rFonts w:ascii="Arial" w:hAnsi="Arial" w:cs="Arial"/>
              </w:rPr>
              <w:t>3269</w:t>
            </w:r>
          </w:p>
        </w:tc>
        <w:tc>
          <w:tcPr>
            <w:tcW w:w="1925" w:type="dxa"/>
          </w:tcPr>
          <w:p w:rsidR="003B7B19" w:rsidRPr="003279B2" w:rsidRDefault="003B7B19" w:rsidP="002434F9">
            <w:pPr>
              <w:rPr>
                <w:rFonts w:ascii="Arial" w:hAnsi="Arial" w:cs="Arial"/>
              </w:rPr>
            </w:pPr>
            <w:r w:rsidRPr="003279B2">
              <w:rPr>
                <w:rFonts w:ascii="Arial" w:hAnsi="Arial" w:cs="Arial"/>
              </w:rPr>
              <w:t>538</w:t>
            </w:r>
          </w:p>
        </w:tc>
        <w:tc>
          <w:tcPr>
            <w:tcW w:w="1925" w:type="dxa"/>
          </w:tcPr>
          <w:p w:rsidR="003B7B19" w:rsidRPr="003279B2" w:rsidRDefault="003B7B19" w:rsidP="002434F9">
            <w:pPr>
              <w:rPr>
                <w:rFonts w:ascii="Arial" w:hAnsi="Arial" w:cs="Arial"/>
              </w:rPr>
            </w:pPr>
            <w:r w:rsidRPr="003279B2">
              <w:rPr>
                <w:rFonts w:ascii="Arial" w:hAnsi="Arial" w:cs="Arial"/>
              </w:rPr>
              <w:t>43,48</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Јун</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2173</w:t>
            </w:r>
          </w:p>
        </w:tc>
        <w:tc>
          <w:tcPr>
            <w:tcW w:w="1924" w:type="dxa"/>
          </w:tcPr>
          <w:p w:rsidR="003B7B19" w:rsidRPr="003279B2" w:rsidRDefault="003B7B19" w:rsidP="002434F9">
            <w:pPr>
              <w:rPr>
                <w:rFonts w:ascii="Arial" w:hAnsi="Arial" w:cs="Arial"/>
              </w:rPr>
            </w:pPr>
            <w:r w:rsidRPr="003279B2">
              <w:rPr>
                <w:rFonts w:ascii="Arial" w:hAnsi="Arial" w:cs="Arial"/>
              </w:rPr>
              <w:t>1715</w:t>
            </w:r>
          </w:p>
        </w:tc>
        <w:tc>
          <w:tcPr>
            <w:tcW w:w="1925" w:type="dxa"/>
          </w:tcPr>
          <w:p w:rsidR="003B7B19" w:rsidRPr="003279B2" w:rsidRDefault="003B7B19" w:rsidP="002434F9">
            <w:pPr>
              <w:rPr>
                <w:rFonts w:ascii="Arial" w:hAnsi="Arial" w:cs="Arial"/>
              </w:rPr>
            </w:pPr>
            <w:r w:rsidRPr="003279B2">
              <w:rPr>
                <w:rFonts w:ascii="Arial" w:hAnsi="Arial" w:cs="Arial"/>
              </w:rPr>
              <w:t>458</w:t>
            </w:r>
          </w:p>
        </w:tc>
        <w:tc>
          <w:tcPr>
            <w:tcW w:w="1925" w:type="dxa"/>
          </w:tcPr>
          <w:p w:rsidR="003B7B19" w:rsidRPr="003279B2" w:rsidRDefault="003B7B19" w:rsidP="002434F9">
            <w:pPr>
              <w:rPr>
                <w:rFonts w:ascii="Arial" w:hAnsi="Arial" w:cs="Arial"/>
              </w:rPr>
            </w:pPr>
            <w:r w:rsidRPr="003279B2">
              <w:rPr>
                <w:rFonts w:ascii="Arial" w:hAnsi="Arial" w:cs="Arial"/>
              </w:rPr>
              <w:t>35,72</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Јул</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541</w:t>
            </w:r>
          </w:p>
        </w:tc>
        <w:tc>
          <w:tcPr>
            <w:tcW w:w="1924" w:type="dxa"/>
          </w:tcPr>
          <w:p w:rsidR="003B7B19" w:rsidRPr="003279B2" w:rsidRDefault="003B7B19" w:rsidP="002434F9">
            <w:pPr>
              <w:rPr>
                <w:rFonts w:ascii="Arial" w:hAnsi="Arial" w:cs="Arial"/>
              </w:rPr>
            </w:pPr>
            <w:r w:rsidRPr="003279B2">
              <w:rPr>
                <w:rFonts w:ascii="Arial" w:hAnsi="Arial" w:cs="Arial"/>
              </w:rPr>
              <w:t>316</w:t>
            </w:r>
          </w:p>
        </w:tc>
        <w:tc>
          <w:tcPr>
            <w:tcW w:w="1925" w:type="dxa"/>
          </w:tcPr>
          <w:p w:rsidR="003B7B19" w:rsidRPr="003279B2" w:rsidRDefault="003B7B19" w:rsidP="002434F9">
            <w:pPr>
              <w:rPr>
                <w:rFonts w:ascii="Arial" w:hAnsi="Arial" w:cs="Arial"/>
              </w:rPr>
            </w:pPr>
            <w:r w:rsidRPr="003279B2">
              <w:rPr>
                <w:rFonts w:ascii="Arial" w:hAnsi="Arial" w:cs="Arial"/>
              </w:rPr>
              <w:t>225</w:t>
            </w:r>
          </w:p>
        </w:tc>
        <w:tc>
          <w:tcPr>
            <w:tcW w:w="1925" w:type="dxa"/>
          </w:tcPr>
          <w:p w:rsidR="003B7B19" w:rsidRPr="003279B2" w:rsidRDefault="003B7B19" w:rsidP="002434F9">
            <w:pPr>
              <w:rPr>
                <w:rFonts w:ascii="Arial" w:hAnsi="Arial" w:cs="Arial"/>
              </w:rPr>
            </w:pPr>
            <w:r w:rsidRPr="003279B2">
              <w:rPr>
                <w:rFonts w:ascii="Arial" w:hAnsi="Arial" w:cs="Arial"/>
              </w:rPr>
              <w:t>2,88</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Август</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2699</w:t>
            </w:r>
          </w:p>
        </w:tc>
        <w:tc>
          <w:tcPr>
            <w:tcW w:w="1924" w:type="dxa"/>
          </w:tcPr>
          <w:p w:rsidR="003B7B19" w:rsidRPr="003279B2" w:rsidRDefault="003B7B19" w:rsidP="002434F9">
            <w:pPr>
              <w:rPr>
                <w:rFonts w:ascii="Arial" w:hAnsi="Arial" w:cs="Arial"/>
              </w:rPr>
            </w:pPr>
            <w:r w:rsidRPr="003279B2">
              <w:rPr>
                <w:rFonts w:ascii="Arial" w:hAnsi="Arial" w:cs="Arial"/>
              </w:rPr>
              <w:t>2387</w:t>
            </w:r>
          </w:p>
        </w:tc>
        <w:tc>
          <w:tcPr>
            <w:tcW w:w="1925" w:type="dxa"/>
          </w:tcPr>
          <w:p w:rsidR="003B7B19" w:rsidRPr="003279B2" w:rsidRDefault="003B7B19" w:rsidP="002434F9">
            <w:pPr>
              <w:rPr>
                <w:rFonts w:ascii="Arial" w:hAnsi="Arial" w:cs="Arial"/>
              </w:rPr>
            </w:pPr>
            <w:r w:rsidRPr="003279B2">
              <w:rPr>
                <w:rFonts w:ascii="Arial" w:hAnsi="Arial" w:cs="Arial"/>
              </w:rPr>
              <w:t>312</w:t>
            </w:r>
          </w:p>
        </w:tc>
        <w:tc>
          <w:tcPr>
            <w:tcW w:w="1925" w:type="dxa"/>
          </w:tcPr>
          <w:p w:rsidR="003B7B19" w:rsidRPr="003279B2" w:rsidRDefault="003B7B19" w:rsidP="002434F9">
            <w:pPr>
              <w:rPr>
                <w:rFonts w:ascii="Arial" w:hAnsi="Arial" w:cs="Arial"/>
              </w:rPr>
            </w:pPr>
            <w:r w:rsidRPr="003279B2">
              <w:rPr>
                <w:rFonts w:ascii="Arial" w:hAnsi="Arial" w:cs="Arial"/>
              </w:rPr>
              <w:t>28,20</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Септембар</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5660</w:t>
            </w:r>
          </w:p>
        </w:tc>
        <w:tc>
          <w:tcPr>
            <w:tcW w:w="1924" w:type="dxa"/>
          </w:tcPr>
          <w:p w:rsidR="003B7B19" w:rsidRPr="003279B2" w:rsidRDefault="003B7B19" w:rsidP="002434F9">
            <w:pPr>
              <w:rPr>
                <w:rFonts w:ascii="Arial" w:hAnsi="Arial" w:cs="Arial"/>
              </w:rPr>
            </w:pPr>
            <w:r w:rsidRPr="003279B2">
              <w:rPr>
                <w:rFonts w:ascii="Arial" w:hAnsi="Arial" w:cs="Arial"/>
              </w:rPr>
              <w:t>5127</w:t>
            </w:r>
          </w:p>
        </w:tc>
        <w:tc>
          <w:tcPr>
            <w:tcW w:w="1925" w:type="dxa"/>
          </w:tcPr>
          <w:p w:rsidR="003B7B19" w:rsidRPr="003279B2" w:rsidRDefault="003B7B19" w:rsidP="002434F9">
            <w:pPr>
              <w:rPr>
                <w:rFonts w:ascii="Arial" w:hAnsi="Arial" w:cs="Arial"/>
              </w:rPr>
            </w:pPr>
            <w:r w:rsidRPr="003279B2">
              <w:rPr>
                <w:rFonts w:ascii="Arial" w:hAnsi="Arial" w:cs="Arial"/>
              </w:rPr>
              <w:t>533</w:t>
            </w:r>
          </w:p>
        </w:tc>
        <w:tc>
          <w:tcPr>
            <w:tcW w:w="1925" w:type="dxa"/>
          </w:tcPr>
          <w:p w:rsidR="003B7B19" w:rsidRPr="003279B2" w:rsidRDefault="003B7B19" w:rsidP="002434F9">
            <w:pPr>
              <w:rPr>
                <w:rFonts w:ascii="Arial" w:hAnsi="Arial" w:cs="Arial"/>
              </w:rPr>
            </w:pPr>
            <w:r w:rsidRPr="003279B2">
              <w:rPr>
                <w:rFonts w:ascii="Arial" w:hAnsi="Arial" w:cs="Arial"/>
              </w:rPr>
              <w:t>50,56</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Октобар</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6098</w:t>
            </w:r>
          </w:p>
        </w:tc>
        <w:tc>
          <w:tcPr>
            <w:tcW w:w="1924" w:type="dxa"/>
          </w:tcPr>
          <w:p w:rsidR="003B7B19" w:rsidRPr="003279B2" w:rsidRDefault="003B7B19" w:rsidP="002434F9">
            <w:pPr>
              <w:rPr>
                <w:rFonts w:ascii="Arial" w:hAnsi="Arial" w:cs="Arial"/>
              </w:rPr>
            </w:pPr>
            <w:r w:rsidRPr="003279B2">
              <w:rPr>
                <w:rFonts w:ascii="Arial" w:hAnsi="Arial" w:cs="Arial"/>
              </w:rPr>
              <w:t>5480</w:t>
            </w:r>
          </w:p>
        </w:tc>
        <w:tc>
          <w:tcPr>
            <w:tcW w:w="1925" w:type="dxa"/>
          </w:tcPr>
          <w:p w:rsidR="003B7B19" w:rsidRPr="003279B2" w:rsidRDefault="003B7B19" w:rsidP="002434F9">
            <w:pPr>
              <w:rPr>
                <w:rFonts w:ascii="Arial" w:hAnsi="Arial" w:cs="Arial"/>
              </w:rPr>
            </w:pPr>
            <w:r w:rsidRPr="003279B2">
              <w:rPr>
                <w:rFonts w:ascii="Arial" w:hAnsi="Arial" w:cs="Arial"/>
              </w:rPr>
              <w:t>618</w:t>
            </w:r>
          </w:p>
        </w:tc>
        <w:tc>
          <w:tcPr>
            <w:tcW w:w="1925" w:type="dxa"/>
          </w:tcPr>
          <w:p w:rsidR="003B7B19" w:rsidRPr="003279B2" w:rsidRDefault="003B7B19" w:rsidP="002434F9">
            <w:pPr>
              <w:rPr>
                <w:rFonts w:ascii="Arial" w:hAnsi="Arial" w:cs="Arial"/>
              </w:rPr>
            </w:pPr>
            <w:r w:rsidRPr="003279B2">
              <w:rPr>
                <w:rFonts w:ascii="Arial" w:hAnsi="Arial" w:cs="Arial"/>
              </w:rPr>
              <w:t>61,44</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Новембар</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7312</w:t>
            </w:r>
          </w:p>
        </w:tc>
        <w:tc>
          <w:tcPr>
            <w:tcW w:w="1924" w:type="dxa"/>
          </w:tcPr>
          <w:p w:rsidR="003B7B19" w:rsidRPr="003279B2" w:rsidRDefault="003B7B19" w:rsidP="002434F9">
            <w:pPr>
              <w:rPr>
                <w:rFonts w:ascii="Arial" w:hAnsi="Arial" w:cs="Arial"/>
              </w:rPr>
            </w:pPr>
            <w:r w:rsidRPr="003279B2">
              <w:rPr>
                <w:rFonts w:ascii="Arial" w:hAnsi="Arial" w:cs="Arial"/>
              </w:rPr>
              <w:t>5955</w:t>
            </w:r>
          </w:p>
        </w:tc>
        <w:tc>
          <w:tcPr>
            <w:tcW w:w="1925" w:type="dxa"/>
          </w:tcPr>
          <w:p w:rsidR="003B7B19" w:rsidRPr="003279B2" w:rsidRDefault="003B7B19" w:rsidP="002434F9">
            <w:pPr>
              <w:rPr>
                <w:rFonts w:ascii="Arial" w:hAnsi="Arial" w:cs="Arial"/>
              </w:rPr>
            </w:pPr>
            <w:r w:rsidRPr="003279B2">
              <w:rPr>
                <w:rFonts w:ascii="Arial" w:hAnsi="Arial" w:cs="Arial"/>
              </w:rPr>
              <w:t>1357</w:t>
            </w:r>
          </w:p>
        </w:tc>
        <w:tc>
          <w:tcPr>
            <w:tcW w:w="1925" w:type="dxa"/>
          </w:tcPr>
          <w:p w:rsidR="003B7B19" w:rsidRPr="003279B2" w:rsidRDefault="003B7B19" w:rsidP="002434F9">
            <w:pPr>
              <w:rPr>
                <w:rFonts w:ascii="Arial" w:hAnsi="Arial" w:cs="Arial"/>
              </w:rPr>
            </w:pPr>
            <w:r w:rsidRPr="003279B2">
              <w:rPr>
                <w:rFonts w:ascii="Arial" w:hAnsi="Arial" w:cs="Arial"/>
              </w:rPr>
              <w:t>59,44</w:t>
            </w:r>
          </w:p>
        </w:tc>
      </w:tr>
      <w:tr w:rsidR="003B7B19" w:rsidRPr="003279B2" w:rsidTr="002434F9">
        <w:tc>
          <w:tcPr>
            <w:tcW w:w="1924" w:type="dxa"/>
          </w:tcPr>
          <w:p w:rsidR="003B7B19" w:rsidRPr="003279B2" w:rsidRDefault="003B7B19" w:rsidP="002434F9">
            <w:pPr>
              <w:rPr>
                <w:rFonts w:ascii="Arial" w:hAnsi="Arial" w:cs="Arial"/>
              </w:rPr>
            </w:pPr>
            <w:r w:rsidRPr="003279B2">
              <w:rPr>
                <w:rFonts w:ascii="Arial" w:hAnsi="Arial" w:cs="Arial"/>
              </w:rPr>
              <w:t>Децембар</w:t>
            </w:r>
          </w:p>
          <w:p w:rsidR="003B7B19" w:rsidRPr="003279B2" w:rsidRDefault="003B7B19" w:rsidP="002434F9">
            <w:pPr>
              <w:rPr>
                <w:rFonts w:ascii="Arial" w:hAnsi="Arial" w:cs="Arial"/>
              </w:rPr>
            </w:pPr>
          </w:p>
        </w:tc>
        <w:tc>
          <w:tcPr>
            <w:tcW w:w="1924" w:type="dxa"/>
          </w:tcPr>
          <w:p w:rsidR="003B7B19" w:rsidRPr="003279B2" w:rsidRDefault="003B7B19" w:rsidP="002434F9">
            <w:pPr>
              <w:rPr>
                <w:rFonts w:ascii="Arial" w:hAnsi="Arial" w:cs="Arial"/>
              </w:rPr>
            </w:pPr>
            <w:r w:rsidRPr="003279B2">
              <w:rPr>
                <w:rFonts w:ascii="Arial" w:hAnsi="Arial" w:cs="Arial"/>
              </w:rPr>
              <w:t>9676</w:t>
            </w:r>
          </w:p>
        </w:tc>
        <w:tc>
          <w:tcPr>
            <w:tcW w:w="1924" w:type="dxa"/>
          </w:tcPr>
          <w:p w:rsidR="003B7B19" w:rsidRPr="003279B2" w:rsidRDefault="003B7B19" w:rsidP="002434F9">
            <w:pPr>
              <w:rPr>
                <w:rFonts w:ascii="Arial" w:hAnsi="Arial" w:cs="Arial"/>
              </w:rPr>
            </w:pPr>
            <w:r w:rsidRPr="003279B2">
              <w:rPr>
                <w:rFonts w:ascii="Arial" w:hAnsi="Arial" w:cs="Arial"/>
              </w:rPr>
              <w:t>7328</w:t>
            </w:r>
          </w:p>
        </w:tc>
        <w:tc>
          <w:tcPr>
            <w:tcW w:w="1925" w:type="dxa"/>
          </w:tcPr>
          <w:p w:rsidR="003B7B19" w:rsidRPr="003279B2" w:rsidRDefault="003B7B19" w:rsidP="002434F9">
            <w:pPr>
              <w:rPr>
                <w:rFonts w:ascii="Arial" w:hAnsi="Arial" w:cs="Arial"/>
              </w:rPr>
            </w:pPr>
            <w:r w:rsidRPr="003279B2">
              <w:rPr>
                <w:rFonts w:ascii="Arial" w:hAnsi="Arial" w:cs="Arial"/>
              </w:rPr>
              <w:t>2348</w:t>
            </w:r>
          </w:p>
        </w:tc>
        <w:tc>
          <w:tcPr>
            <w:tcW w:w="1925" w:type="dxa"/>
          </w:tcPr>
          <w:p w:rsidR="003B7B19" w:rsidRPr="003279B2" w:rsidRDefault="003B7B19" w:rsidP="002434F9">
            <w:pPr>
              <w:rPr>
                <w:rFonts w:ascii="Arial" w:hAnsi="Arial" w:cs="Arial"/>
              </w:rPr>
            </w:pPr>
            <w:r w:rsidRPr="003279B2">
              <w:rPr>
                <w:rFonts w:ascii="Arial" w:hAnsi="Arial" w:cs="Arial"/>
              </w:rPr>
              <w:t>68,60</w:t>
            </w:r>
          </w:p>
        </w:tc>
      </w:tr>
    </w:tbl>
    <w:p w:rsidR="003B7B19" w:rsidRPr="003279B2" w:rsidRDefault="003B7B19" w:rsidP="003B7B19">
      <w:pPr>
        <w:rPr>
          <w:rFonts w:ascii="Arial" w:hAnsi="Arial" w:cs="Arial"/>
          <w:i/>
          <w:iCs/>
          <w:lang/>
        </w:rPr>
      </w:pPr>
    </w:p>
    <w:p w:rsidR="003B7B19" w:rsidRPr="003279B2" w:rsidRDefault="003B7B19" w:rsidP="003B7B19">
      <w:pPr>
        <w:rPr>
          <w:rFonts w:ascii="Arial" w:hAnsi="Arial" w:cs="Arial"/>
          <w:iCs/>
          <w:lang/>
        </w:rPr>
      </w:pPr>
      <w:r w:rsidRPr="003279B2">
        <w:rPr>
          <w:rFonts w:ascii="Arial" w:hAnsi="Arial" w:cs="Arial"/>
          <w:b/>
          <w:iCs/>
          <w:lang/>
        </w:rPr>
        <w:t>Техничке карактеристике</w:t>
      </w:r>
      <w:r w:rsidRPr="003279B2">
        <w:rPr>
          <w:rFonts w:ascii="Arial" w:hAnsi="Arial" w:cs="Arial"/>
          <w:iCs/>
          <w:lang/>
        </w:rPr>
        <w:t xml:space="preserve"> утврђени су у складу са документом Правила о раду тржишта електричне енергије ("Сл.гласник РС" бр. 120/2012 и 120/2014)</w:t>
      </w:r>
    </w:p>
    <w:p w:rsidR="003B7B19" w:rsidRPr="003279B2" w:rsidRDefault="003B7B19" w:rsidP="003B7B19">
      <w:pPr>
        <w:rPr>
          <w:rFonts w:ascii="Arial" w:hAnsi="Arial" w:cs="Arial"/>
          <w:iCs/>
          <w:lang/>
        </w:rPr>
      </w:pPr>
      <w:r w:rsidRPr="003279B2">
        <w:rPr>
          <w:rFonts w:ascii="Arial" w:hAnsi="Arial" w:cs="Arial"/>
          <w:iCs/>
          <w:lang/>
        </w:rPr>
        <w:t>Врста продаје: стална, гарантована и одређена на основу остварене потрошње Наручиоца, на месту примопредаје током испоруке.</w:t>
      </w:r>
    </w:p>
    <w:p w:rsidR="003B7B19" w:rsidRPr="003279B2" w:rsidRDefault="003B7B19" w:rsidP="003B7B19">
      <w:pPr>
        <w:rPr>
          <w:rFonts w:ascii="Arial" w:hAnsi="Arial" w:cs="Arial"/>
          <w:iCs/>
          <w:lang/>
        </w:rPr>
      </w:pPr>
    </w:p>
    <w:p w:rsidR="003B7B19" w:rsidRPr="003279B2" w:rsidRDefault="003B7B19" w:rsidP="003B7B19">
      <w:pPr>
        <w:rPr>
          <w:rFonts w:ascii="Arial" w:hAnsi="Arial" w:cs="Arial"/>
          <w:b/>
          <w:iCs/>
          <w:lang/>
        </w:rPr>
      </w:pPr>
      <w:r w:rsidRPr="003279B2">
        <w:rPr>
          <w:rFonts w:ascii="Arial" w:hAnsi="Arial" w:cs="Arial"/>
          <w:b/>
          <w:iCs/>
          <w:lang/>
        </w:rPr>
        <w:t>Квалитет</w:t>
      </w:r>
    </w:p>
    <w:p w:rsidR="003B7B19" w:rsidRPr="003279B2" w:rsidRDefault="003B7B19" w:rsidP="003B7B19">
      <w:pPr>
        <w:rPr>
          <w:rFonts w:ascii="Arial" w:hAnsi="Arial" w:cs="Arial"/>
          <w:iCs/>
          <w:lang/>
        </w:rPr>
      </w:pPr>
      <w:r w:rsidRPr="003279B2">
        <w:rPr>
          <w:rFonts w:ascii="Arial" w:hAnsi="Arial" w:cs="Arial"/>
          <w:iCs/>
          <w:lang/>
        </w:rPr>
        <w:t>Врста и ниво квалитета испоруке електричне енергије у складу са важећим законом и подзаконским актима.</w:t>
      </w:r>
    </w:p>
    <w:p w:rsidR="003B7B19" w:rsidRPr="003279B2" w:rsidRDefault="003B7B19" w:rsidP="003B7B19">
      <w:pPr>
        <w:rPr>
          <w:rFonts w:ascii="Arial" w:hAnsi="Arial" w:cs="Arial"/>
          <w:iCs/>
          <w:lang/>
        </w:rPr>
      </w:pPr>
    </w:p>
    <w:p w:rsidR="003B7B19" w:rsidRPr="003279B2" w:rsidRDefault="003B7B19" w:rsidP="003B7B19">
      <w:pPr>
        <w:rPr>
          <w:rFonts w:ascii="Arial" w:hAnsi="Arial" w:cs="Arial"/>
          <w:b/>
          <w:iCs/>
          <w:lang/>
        </w:rPr>
      </w:pPr>
      <w:r w:rsidRPr="003279B2">
        <w:rPr>
          <w:rFonts w:ascii="Arial" w:hAnsi="Arial" w:cs="Arial"/>
          <w:b/>
          <w:iCs/>
          <w:lang/>
        </w:rPr>
        <w:t>Количина и опис добара</w:t>
      </w:r>
    </w:p>
    <w:p w:rsidR="003B7B19" w:rsidRPr="003279B2" w:rsidRDefault="003B7B19" w:rsidP="003B7B19">
      <w:pPr>
        <w:rPr>
          <w:rFonts w:ascii="Arial" w:hAnsi="Arial" w:cs="Arial"/>
          <w:iCs/>
          <w:lang/>
        </w:rPr>
      </w:pPr>
      <w:r w:rsidRPr="003279B2">
        <w:rPr>
          <w:rFonts w:ascii="Arial" w:hAnsi="Arial" w:cs="Arial"/>
          <w:iCs/>
          <w:lang/>
        </w:rPr>
        <w:t>Количина електричне енергије одређиваће се на основу остварене потрошње Научиоца на месту примопредаје током периода снабдевања.</w:t>
      </w:r>
    </w:p>
    <w:p w:rsidR="003B7B19" w:rsidRPr="003279B2" w:rsidRDefault="003B7B19" w:rsidP="003B7B19">
      <w:pPr>
        <w:rPr>
          <w:rFonts w:ascii="Arial" w:hAnsi="Arial" w:cs="Arial"/>
          <w:iCs/>
          <w:lang/>
        </w:rPr>
      </w:pPr>
    </w:p>
    <w:p w:rsidR="003B7B19" w:rsidRPr="003279B2" w:rsidRDefault="003B7B19" w:rsidP="003B7B19">
      <w:pPr>
        <w:rPr>
          <w:rFonts w:ascii="Arial" w:hAnsi="Arial" w:cs="Arial"/>
          <w:b/>
          <w:iCs/>
          <w:lang/>
        </w:rPr>
      </w:pPr>
      <w:r w:rsidRPr="003279B2">
        <w:rPr>
          <w:rFonts w:ascii="Arial" w:hAnsi="Arial" w:cs="Arial"/>
          <w:b/>
          <w:iCs/>
          <w:lang/>
        </w:rPr>
        <w:t>Рок испоруке добара</w:t>
      </w:r>
    </w:p>
    <w:p w:rsidR="003B7B19" w:rsidRPr="003279B2" w:rsidRDefault="003B7B19" w:rsidP="003B7B19">
      <w:pPr>
        <w:rPr>
          <w:rFonts w:ascii="Arial" w:hAnsi="Arial" w:cs="Arial"/>
          <w:iCs/>
          <w:lang/>
        </w:rPr>
      </w:pPr>
      <w:r w:rsidRPr="003279B2">
        <w:rPr>
          <w:rFonts w:ascii="Arial" w:hAnsi="Arial" w:cs="Arial"/>
          <w:iCs/>
          <w:lang/>
        </w:rPr>
        <w:t>Од дана закључивања уговора на 12 месеци од 00:00 сати до 24:00 сати.</w:t>
      </w:r>
    </w:p>
    <w:p w:rsidR="003B7B19" w:rsidRPr="003279B2" w:rsidRDefault="003B7B19" w:rsidP="003B7B19">
      <w:pPr>
        <w:rPr>
          <w:rFonts w:ascii="Arial" w:hAnsi="Arial" w:cs="Arial"/>
          <w:iCs/>
          <w:lang/>
        </w:rPr>
      </w:pPr>
    </w:p>
    <w:p w:rsidR="003B7B19" w:rsidRPr="003279B2" w:rsidRDefault="003B7B19" w:rsidP="003B7B19">
      <w:pPr>
        <w:rPr>
          <w:rFonts w:ascii="Arial" w:hAnsi="Arial" w:cs="Arial"/>
          <w:b/>
          <w:iCs/>
          <w:lang/>
        </w:rPr>
      </w:pPr>
      <w:r w:rsidRPr="003279B2">
        <w:rPr>
          <w:rFonts w:ascii="Arial" w:hAnsi="Arial" w:cs="Arial"/>
          <w:b/>
          <w:iCs/>
          <w:lang/>
        </w:rPr>
        <w:t>Место испоруке</w:t>
      </w:r>
    </w:p>
    <w:p w:rsidR="003B7B19" w:rsidRPr="003279B2" w:rsidRDefault="003B7B19" w:rsidP="003B7B19">
      <w:pPr>
        <w:rPr>
          <w:rFonts w:ascii="Arial" w:hAnsi="Arial" w:cs="Arial"/>
          <w:iCs/>
          <w:lang/>
        </w:rPr>
      </w:pPr>
      <w:r w:rsidRPr="003279B2">
        <w:rPr>
          <w:rFonts w:ascii="Arial" w:hAnsi="Arial" w:cs="Arial"/>
          <w:iCs/>
          <w:lang/>
        </w:rPr>
        <w:t>Мерно место Наручиоца-Суботица, Парк Рајхл Ференца 12,  прикључена на дистрибутивни систем у категорији потрошње на ниском напону и широкој потрошњи.</w:t>
      </w:r>
    </w:p>
    <w:p w:rsidR="003B7B19" w:rsidRPr="003279B2" w:rsidRDefault="003B7B19" w:rsidP="003B7B19">
      <w:pPr>
        <w:rPr>
          <w:rFonts w:ascii="Arial" w:hAnsi="Arial" w:cs="Arial"/>
          <w:iCs/>
          <w:lang/>
        </w:rPr>
      </w:pPr>
    </w:p>
    <w:p w:rsidR="003B7B19" w:rsidRPr="003279B2" w:rsidRDefault="003B7B19" w:rsidP="003B7B19">
      <w:pPr>
        <w:rPr>
          <w:rFonts w:ascii="Arial" w:hAnsi="Arial" w:cs="Arial"/>
          <w:b/>
          <w:iCs/>
          <w:lang/>
        </w:rPr>
      </w:pPr>
      <w:r w:rsidRPr="003279B2">
        <w:rPr>
          <w:rFonts w:ascii="Arial" w:hAnsi="Arial" w:cs="Arial"/>
          <w:b/>
          <w:iCs/>
          <w:lang/>
        </w:rPr>
        <w:t>Рекламација</w:t>
      </w:r>
    </w:p>
    <w:p w:rsidR="003B7B19" w:rsidRPr="003279B2" w:rsidRDefault="003B7B19" w:rsidP="003B7B19">
      <w:pPr>
        <w:rPr>
          <w:rFonts w:ascii="Arial" w:hAnsi="Arial" w:cs="Arial"/>
          <w:iCs/>
          <w:lang/>
        </w:rPr>
      </w:pPr>
      <w:r w:rsidRPr="003279B2">
        <w:rPr>
          <w:rFonts w:ascii="Arial" w:hAnsi="Arial" w:cs="Arial"/>
          <w:iCs/>
          <w:lang/>
        </w:rPr>
        <w:t>У случају утврђених недостатака у квалитету и обиму испоруке добра, као и неадекватном обрачуну утрошка електричне енергије Наручилац има право да у року од 8 дана од дана пријема фактуре поднесе приговор понуђачу. Понуђач је дужан да у року од 8 дана, од дана пријема приговора одлучи о истом.</w:t>
      </w:r>
    </w:p>
    <w:p w:rsidR="003B7B19" w:rsidRPr="003279B2" w:rsidRDefault="003B7B19" w:rsidP="003B7B19">
      <w:pPr>
        <w:rPr>
          <w:rFonts w:ascii="Arial" w:hAnsi="Arial" w:cs="Arial"/>
          <w:iCs/>
          <w:lang/>
        </w:rPr>
      </w:pPr>
      <w:r w:rsidRPr="003279B2">
        <w:rPr>
          <w:rFonts w:ascii="Arial" w:hAnsi="Arial" w:cs="Arial"/>
          <w:iCs/>
          <w:lang/>
        </w:rPr>
        <w:lastRenderedPageBreak/>
        <w:t>У случају да уговорне стране нису сагласне око количине продате одн.преузете електричне енергије, као валидан податак користиће се податак Оператера преносног система.</w:t>
      </w:r>
    </w:p>
    <w:p w:rsidR="003B7B19" w:rsidRPr="003279B2" w:rsidRDefault="003B7B19" w:rsidP="003B7B19">
      <w:pPr>
        <w:rPr>
          <w:rFonts w:ascii="Arial" w:hAnsi="Arial" w:cs="Arial"/>
          <w:iCs/>
          <w:lang/>
        </w:rPr>
      </w:pPr>
    </w:p>
    <w:p w:rsidR="003B7B19" w:rsidRPr="003279B2" w:rsidRDefault="003B7B19" w:rsidP="003B7B19">
      <w:pPr>
        <w:rPr>
          <w:rFonts w:ascii="Arial" w:hAnsi="Arial" w:cs="Arial"/>
          <w:iCs/>
          <w:lang/>
        </w:rPr>
      </w:pPr>
      <w:r w:rsidRPr="003279B2">
        <w:rPr>
          <w:rFonts w:ascii="Arial" w:hAnsi="Arial" w:cs="Arial"/>
          <w:b/>
          <w:iCs/>
          <w:lang/>
        </w:rPr>
        <w:t>Рок плаћања</w:t>
      </w:r>
    </w:p>
    <w:p w:rsidR="003B7B19" w:rsidRPr="003279B2" w:rsidRDefault="003B7B19" w:rsidP="003B7B19">
      <w:pPr>
        <w:rPr>
          <w:rFonts w:ascii="Arial" w:hAnsi="Arial" w:cs="Arial"/>
          <w:iCs/>
          <w:lang/>
        </w:rPr>
      </w:pPr>
      <w:r w:rsidRPr="003279B2">
        <w:rPr>
          <w:rFonts w:ascii="Arial" w:hAnsi="Arial" w:cs="Arial"/>
          <w:iCs/>
          <w:lang/>
        </w:rPr>
        <w:t>Не може бити дужи од 45 дана од дана испостављања фактуре.</w:t>
      </w:r>
    </w:p>
    <w:p w:rsidR="003B7B19" w:rsidRPr="003B7B19" w:rsidRDefault="003B7B19" w:rsidP="003B7B19">
      <w:pPr>
        <w:rPr>
          <w:rFonts w:ascii="Arial" w:hAnsi="Arial" w:cs="Arial"/>
          <w:iCs/>
          <w:lang/>
        </w:rPr>
      </w:pPr>
      <w:r w:rsidRPr="003279B2">
        <w:rPr>
          <w:rFonts w:ascii="Arial" w:hAnsi="Arial" w:cs="Arial"/>
          <w:iCs/>
          <w:lang/>
        </w:rPr>
        <w:t>Фактуру ће Понуђач доставити Наручиоцу по извршеним месечним испорукама.</w:t>
      </w:r>
    </w:p>
    <w:p w:rsidR="003B7B19" w:rsidRPr="003279B2" w:rsidRDefault="003B7B19" w:rsidP="003B7B19">
      <w:pPr>
        <w:rPr>
          <w:rFonts w:ascii="Arial" w:hAnsi="Arial" w:cs="Arial"/>
          <w:i/>
          <w:iCs/>
        </w:rPr>
      </w:pPr>
    </w:p>
    <w:p w:rsidR="003B7B19" w:rsidRPr="003B7B19" w:rsidRDefault="003B7B19" w:rsidP="003B7B19">
      <w:pPr>
        <w:rPr>
          <w:rFonts w:ascii="Arial" w:hAnsi="Arial" w:cs="Arial"/>
          <w:i/>
          <w:iCs/>
          <w:lang/>
        </w:rPr>
      </w:pPr>
    </w:p>
    <w:p w:rsidR="003B7B19" w:rsidRPr="003279B2" w:rsidRDefault="003B7B19" w:rsidP="003B7B19">
      <w:pPr>
        <w:rPr>
          <w:rFonts w:ascii="Arial" w:hAnsi="Arial" w:cs="Arial"/>
          <w:i/>
          <w:iCs/>
          <w:lang/>
        </w:rPr>
      </w:pPr>
    </w:p>
    <w:p w:rsidR="003B7B19" w:rsidRPr="003279B2" w:rsidRDefault="003B7B19" w:rsidP="003B7B19">
      <w:pPr>
        <w:shd w:val="clear" w:color="auto" w:fill="C6D9F1"/>
        <w:jc w:val="center"/>
        <w:rPr>
          <w:rFonts w:ascii="Arial" w:hAnsi="Arial" w:cs="Arial"/>
          <w:b/>
          <w:bCs/>
          <w:i/>
          <w:iCs/>
          <w:lang/>
        </w:rPr>
      </w:pPr>
      <w:r w:rsidRPr="003279B2">
        <w:rPr>
          <w:rFonts w:ascii="Arial" w:hAnsi="Arial" w:cs="Arial"/>
          <w:b/>
          <w:bCs/>
          <w:i/>
          <w:iCs/>
          <w:lang/>
        </w:rPr>
        <w:t>I</w:t>
      </w:r>
      <w:r w:rsidRPr="003279B2">
        <w:rPr>
          <w:rFonts w:ascii="Arial" w:hAnsi="Arial" w:cs="Arial"/>
          <w:b/>
          <w:bCs/>
          <w:i/>
          <w:iCs/>
        </w:rPr>
        <w:t>V  УСЛОВИ ЗА УЧЕШЋЕ У ПОСТУПКУ ЈАВНЕ НАБАВКЕ ИЗ ЧЛ. 75. И 76. ЗЈН И УПУТСТВО КАКО СЕ ДОКАЗУЈЕ ИСПУЊЕНОСТ ТИХ УСЛОВА</w:t>
      </w:r>
    </w:p>
    <w:p w:rsidR="003B7B19" w:rsidRPr="003279B2" w:rsidRDefault="003B7B19" w:rsidP="003B7B19">
      <w:pPr>
        <w:jc w:val="center"/>
        <w:rPr>
          <w:rFonts w:ascii="Arial" w:eastAsia="TimesNewRomanPSMT" w:hAnsi="Arial" w:cs="Arial"/>
          <w:bCs/>
          <w:color w:val="auto"/>
          <w:lang/>
        </w:rPr>
      </w:pPr>
    </w:p>
    <w:p w:rsidR="003B7B19" w:rsidRPr="003279B2" w:rsidRDefault="003B7B19" w:rsidP="003B7B19">
      <w:pPr>
        <w:jc w:val="center"/>
        <w:rPr>
          <w:rFonts w:ascii="Arial" w:eastAsia="TimesNewRomanPSMT" w:hAnsi="Arial" w:cs="Arial"/>
          <w:bCs/>
          <w:color w:val="auto"/>
          <w:lang w:val="sr-Cyrl-CS"/>
        </w:rPr>
      </w:pPr>
      <w:r w:rsidRPr="003279B2">
        <w:rPr>
          <w:rFonts w:ascii="Arial" w:eastAsia="TimesNewRomanPSMT" w:hAnsi="Arial" w:cs="Arial"/>
          <w:bCs/>
          <w:color w:val="auto"/>
          <w:lang w:val="sr-Cyrl-CS"/>
        </w:rPr>
        <w:t>ОБАВЕЗНИ УСЛОВИ</w:t>
      </w:r>
    </w:p>
    <w:p w:rsidR="003B7B19" w:rsidRPr="003279B2" w:rsidRDefault="003B7B19" w:rsidP="003B7B19">
      <w:pPr>
        <w:jc w:val="center"/>
        <w:rPr>
          <w:rFonts w:ascii="Arial" w:hAnsi="Arial" w:cs="Arial"/>
          <w:b/>
          <w:bCs/>
          <w:i/>
          <w:iCs/>
          <w:lang/>
        </w:rPr>
      </w:pPr>
    </w:p>
    <w:p w:rsidR="003B7B19" w:rsidRPr="003279B2" w:rsidRDefault="003B7B19" w:rsidP="003B7B19">
      <w:pPr>
        <w:pStyle w:val="ListParagraph"/>
        <w:tabs>
          <w:tab w:val="left" w:pos="680"/>
        </w:tabs>
        <w:ind w:left="0"/>
        <w:jc w:val="both"/>
        <w:rPr>
          <w:rFonts w:ascii="Arial" w:hAnsi="Arial" w:cs="Arial"/>
        </w:rPr>
      </w:pPr>
      <w:r w:rsidRPr="003279B2">
        <w:rPr>
          <w:rFonts w:ascii="Arial" w:hAnsi="Arial" w:cs="Arial"/>
          <w:iCs/>
        </w:rPr>
        <w:t xml:space="preserve">Право на учешће у поступку предметне јавне набавке има понуђач који испуњава </w:t>
      </w:r>
      <w:r w:rsidRPr="003279B2">
        <w:rPr>
          <w:rFonts w:ascii="Arial" w:hAnsi="Arial" w:cs="Arial"/>
          <w:b/>
          <w:iCs/>
        </w:rPr>
        <w:t>обавезне услове</w:t>
      </w:r>
      <w:r w:rsidRPr="003279B2">
        <w:rPr>
          <w:rFonts w:ascii="Arial" w:hAnsi="Arial" w:cs="Arial"/>
          <w:iCs/>
        </w:rPr>
        <w:t xml:space="preserve"> за учешће</w:t>
      </w:r>
      <w:r w:rsidRPr="003279B2">
        <w:rPr>
          <w:rFonts w:ascii="Arial" w:hAnsi="Arial" w:cs="Arial"/>
          <w:iCs/>
          <w:lang/>
        </w:rPr>
        <w:t>,</w:t>
      </w:r>
      <w:r w:rsidRPr="003279B2">
        <w:rPr>
          <w:rFonts w:ascii="Arial" w:hAnsi="Arial" w:cs="Arial"/>
          <w:iCs/>
        </w:rPr>
        <w:t xml:space="preserve"> дефинисане чл</w:t>
      </w:r>
      <w:r w:rsidRPr="003279B2">
        <w:rPr>
          <w:rFonts w:ascii="Arial" w:hAnsi="Arial" w:cs="Arial"/>
          <w:iCs/>
          <w:lang/>
        </w:rPr>
        <w:t>аном</w:t>
      </w:r>
      <w:r w:rsidRPr="003279B2">
        <w:rPr>
          <w:rFonts w:ascii="Arial" w:hAnsi="Arial" w:cs="Arial"/>
          <w:iCs/>
        </w:rPr>
        <w:t xml:space="preserve"> 75. ЗЈН, </w:t>
      </w:r>
      <w:r w:rsidRPr="003279B2">
        <w:rPr>
          <w:rFonts w:ascii="Arial" w:hAnsi="Arial" w:cs="Arial"/>
          <w:iCs/>
          <w:lang w:val="sr-Cyrl-CS"/>
        </w:rPr>
        <w:t>а и</w:t>
      </w:r>
      <w:r w:rsidRPr="003279B2">
        <w:rPr>
          <w:rFonts w:ascii="Arial" w:hAnsi="Arial" w:cs="Arial"/>
        </w:rPr>
        <w:t xml:space="preserve">спуњеност </w:t>
      </w:r>
      <w:r w:rsidRPr="003279B2">
        <w:rPr>
          <w:rFonts w:ascii="Arial" w:hAnsi="Arial" w:cs="Arial"/>
          <w:b/>
        </w:rPr>
        <w:t xml:space="preserve">обавезних </w:t>
      </w:r>
      <w:r w:rsidRPr="003279B2">
        <w:rPr>
          <w:rFonts w:ascii="Arial" w:hAnsi="Arial" w:cs="Arial"/>
          <w:b/>
          <w:lang w:val="sr-Cyrl-CS"/>
        </w:rPr>
        <w:t xml:space="preserve">услова </w:t>
      </w:r>
      <w:r w:rsidRPr="003279B2">
        <w:rPr>
          <w:rFonts w:ascii="Arial" w:hAnsi="Arial" w:cs="Arial"/>
        </w:rPr>
        <w:t xml:space="preserve">за учешће у поступку предметне јавне набавке, </w:t>
      </w:r>
      <w:r w:rsidRPr="003279B2">
        <w:rPr>
          <w:rFonts w:ascii="Arial" w:hAnsi="Arial" w:cs="Arial"/>
          <w:lang w:val="sr-Cyrl-CS"/>
        </w:rPr>
        <w:t xml:space="preserve">понуђач доказује на начин дефинисан у следећој табели, </w:t>
      </w:r>
      <w:r w:rsidRPr="003279B2">
        <w:rPr>
          <w:rFonts w:ascii="Arial" w:hAnsi="Arial" w:cs="Arial"/>
          <w:b/>
          <w:lang w:val="sr-Cyrl-CS"/>
        </w:rPr>
        <w:t>и то:</w:t>
      </w:r>
    </w:p>
    <w:p w:rsidR="003B7B19" w:rsidRPr="003279B2" w:rsidRDefault="003B7B19" w:rsidP="003B7B19">
      <w:pPr>
        <w:pStyle w:val="ListParagraph"/>
        <w:tabs>
          <w:tab w:val="left" w:pos="680"/>
        </w:tabs>
        <w:ind w:left="0"/>
        <w:jc w:val="both"/>
        <w:rPr>
          <w:rFonts w:ascii="Arial" w:hAnsi="Arial" w:cs="Arial"/>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4123"/>
        <w:gridCol w:w="4526"/>
      </w:tblGrid>
      <w:tr w:rsidR="003B7B19" w:rsidRPr="003279B2" w:rsidTr="002434F9">
        <w:trPr>
          <w:trHeight w:val="548"/>
        </w:trPr>
        <w:tc>
          <w:tcPr>
            <w:tcW w:w="593" w:type="dxa"/>
            <w:shd w:val="clear" w:color="auto" w:fill="C6D9F1"/>
          </w:tcPr>
          <w:p w:rsidR="003B7B19" w:rsidRPr="003279B2" w:rsidRDefault="003B7B19" w:rsidP="002434F9">
            <w:pPr>
              <w:suppressAutoHyphens w:val="0"/>
              <w:spacing w:line="240" w:lineRule="auto"/>
              <w:contextualSpacing/>
              <w:rPr>
                <w:rFonts w:ascii="Arial" w:hAnsi="Arial" w:cs="Arial"/>
                <w:color w:val="auto"/>
                <w:lang w:val="sr-Cyrl-CS"/>
              </w:rPr>
            </w:pPr>
          </w:p>
          <w:p w:rsidR="003B7B19" w:rsidRPr="003279B2" w:rsidRDefault="003B7B19" w:rsidP="002434F9">
            <w:pPr>
              <w:suppressAutoHyphens w:val="0"/>
              <w:spacing w:line="240" w:lineRule="auto"/>
              <w:contextualSpacing/>
              <w:rPr>
                <w:rFonts w:ascii="Arial" w:hAnsi="Arial" w:cs="Arial"/>
                <w:color w:val="auto"/>
                <w:lang w:val="sr-Cyrl-CS"/>
              </w:rPr>
            </w:pPr>
            <w:r w:rsidRPr="003279B2">
              <w:rPr>
                <w:rFonts w:ascii="Arial" w:hAnsi="Arial" w:cs="Arial"/>
                <w:color w:val="auto"/>
                <w:lang w:val="sr-Cyrl-CS"/>
              </w:rPr>
              <w:t>Р.бр</w:t>
            </w:r>
          </w:p>
        </w:tc>
        <w:tc>
          <w:tcPr>
            <w:tcW w:w="4123"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ОБАВЕЗНИ УСЛОВИ</w:t>
            </w:r>
          </w:p>
        </w:tc>
        <w:tc>
          <w:tcPr>
            <w:tcW w:w="4526"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rPr>
              <w:t xml:space="preserve">НАЧИН </w:t>
            </w:r>
            <w:r w:rsidRPr="003279B2">
              <w:rPr>
                <w:rFonts w:ascii="Arial" w:hAnsi="Arial" w:cs="Arial"/>
                <w:color w:val="auto"/>
                <w:lang w:val="sr-Cyrl-CS"/>
              </w:rPr>
              <w:t>ДОКАЗИВАЊА</w:t>
            </w:r>
          </w:p>
        </w:tc>
      </w:tr>
      <w:tr w:rsidR="003B7B19" w:rsidRPr="003279B2" w:rsidTr="002434F9">
        <w:tc>
          <w:tcPr>
            <w:tcW w:w="593" w:type="dxa"/>
            <w:shd w:val="clear" w:color="auto" w:fill="auto"/>
          </w:tcPr>
          <w:p w:rsidR="003B7B19" w:rsidRPr="003279B2" w:rsidRDefault="003B7B19" w:rsidP="002434F9">
            <w:pPr>
              <w:jc w:val="center"/>
              <w:rPr>
                <w:rFonts w:ascii="Arial" w:hAnsi="Arial" w:cs="Arial"/>
                <w:color w:val="auto"/>
                <w:lang w:val="sr-Cyrl-CS"/>
              </w:rPr>
            </w:pPr>
          </w:p>
          <w:p w:rsidR="003B7B19" w:rsidRPr="003279B2" w:rsidRDefault="003B7B19" w:rsidP="002434F9">
            <w:pPr>
              <w:jc w:val="center"/>
              <w:rPr>
                <w:rFonts w:ascii="Arial" w:hAnsi="Arial" w:cs="Arial"/>
                <w:color w:val="auto"/>
                <w:lang w:val="sr-Cyrl-CS"/>
              </w:rPr>
            </w:pPr>
          </w:p>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1.</w:t>
            </w:r>
          </w:p>
        </w:tc>
        <w:tc>
          <w:tcPr>
            <w:tcW w:w="4123" w:type="dxa"/>
            <w:shd w:val="clear" w:color="auto" w:fill="auto"/>
          </w:tcPr>
          <w:p w:rsidR="003B7B19" w:rsidRPr="003279B2" w:rsidRDefault="003B7B19" w:rsidP="002434F9">
            <w:pPr>
              <w:jc w:val="both"/>
              <w:rPr>
                <w:rFonts w:ascii="Arial" w:hAnsi="Arial" w:cs="Arial"/>
                <w:iCs/>
                <w:lang/>
              </w:rPr>
            </w:pPr>
          </w:p>
          <w:p w:rsidR="003B7B19" w:rsidRPr="003279B2" w:rsidRDefault="003B7B19" w:rsidP="002434F9">
            <w:pPr>
              <w:jc w:val="both"/>
              <w:rPr>
                <w:rFonts w:ascii="Arial" w:hAnsi="Arial" w:cs="Arial"/>
                <w:i/>
                <w:iCs/>
                <w:lang w:val="sr-Cyrl-CS"/>
              </w:rPr>
            </w:pPr>
            <w:r w:rsidRPr="003279B2">
              <w:rPr>
                <w:rFonts w:ascii="Arial" w:hAnsi="Arial" w:cs="Arial"/>
                <w:iCs/>
              </w:rPr>
              <w:t>Да је регистрован код надлежног органа, односно уписан у одговарајући регистар</w:t>
            </w:r>
            <w:r w:rsidRPr="003279B2">
              <w:rPr>
                <w:rFonts w:ascii="Arial" w:hAnsi="Arial" w:cs="Arial"/>
                <w:iCs/>
                <w:lang w:val="sr-Cyrl-CS"/>
              </w:rPr>
              <w:t xml:space="preserve"> </w:t>
            </w:r>
            <w:r w:rsidRPr="003279B2">
              <w:rPr>
                <w:rFonts w:ascii="Arial" w:hAnsi="Arial" w:cs="Arial"/>
                <w:i/>
                <w:iCs/>
                <w:lang w:val="sr-Cyrl-CS"/>
              </w:rPr>
              <w:t>(чл. 75. ст. 1. тач. 1) ЗЈН);</w:t>
            </w:r>
          </w:p>
          <w:p w:rsidR="003B7B19" w:rsidRPr="003279B2" w:rsidRDefault="003B7B19" w:rsidP="002434F9">
            <w:pPr>
              <w:rPr>
                <w:rFonts w:ascii="Arial" w:hAnsi="Arial" w:cs="Arial"/>
                <w:color w:val="FF0000"/>
                <w:lang w:val="sr-Cyrl-CS"/>
              </w:rPr>
            </w:pPr>
          </w:p>
        </w:tc>
        <w:tc>
          <w:tcPr>
            <w:tcW w:w="4526" w:type="dxa"/>
            <w:vMerge w:val="restart"/>
            <w:shd w:val="clear" w:color="auto" w:fill="auto"/>
          </w:tcPr>
          <w:p w:rsidR="003B7B19" w:rsidRPr="003279B2" w:rsidRDefault="003B7B19" w:rsidP="002434F9">
            <w:pPr>
              <w:jc w:val="both"/>
              <w:rPr>
                <w:rFonts w:ascii="Arial" w:hAnsi="Arial" w:cs="Arial"/>
                <w:iCs/>
                <w:lang w:val="sr-Cyrl-CS"/>
              </w:rPr>
            </w:pPr>
          </w:p>
          <w:p w:rsidR="003B7B19" w:rsidRPr="003279B2" w:rsidRDefault="003B7B19" w:rsidP="002434F9">
            <w:pPr>
              <w:pStyle w:val="ListParagraph"/>
              <w:ind w:left="0"/>
              <w:jc w:val="both"/>
              <w:rPr>
                <w:rFonts w:ascii="Arial" w:hAnsi="Arial" w:cs="Arial"/>
                <w:lang/>
              </w:rPr>
            </w:pPr>
            <w:r w:rsidRPr="003279B2">
              <w:rPr>
                <w:rFonts w:ascii="Arial" w:hAnsi="Arial" w:cs="Arial"/>
                <w:b/>
                <w:lang/>
              </w:rPr>
              <w:t>ИЗЈАВА</w:t>
            </w:r>
            <w:r w:rsidRPr="003279B2">
              <w:rPr>
                <w:rFonts w:ascii="Arial" w:hAnsi="Arial" w:cs="Arial"/>
                <w:color w:val="FF0000"/>
                <w:lang w:val="sr-Cyrl-CS"/>
              </w:rPr>
              <w:t xml:space="preserve"> </w:t>
            </w:r>
            <w:r w:rsidRPr="003279B2">
              <w:rPr>
                <w:rFonts w:ascii="Arial" w:hAnsi="Arial" w:cs="Arial"/>
                <w:color w:val="auto"/>
                <w:lang w:val="sr-Cyrl-CS"/>
              </w:rPr>
              <w:t>(</w:t>
            </w:r>
            <w:r w:rsidRPr="003279B2">
              <w:rPr>
                <w:rFonts w:ascii="Arial" w:hAnsi="Arial" w:cs="Arial"/>
                <w:i/>
                <w:color w:val="auto"/>
                <w:lang w:val="sr-Cyrl-CS"/>
              </w:rPr>
              <w:t>Образац 5.</w:t>
            </w:r>
            <w:r w:rsidRPr="003279B2">
              <w:rPr>
                <w:rFonts w:ascii="Arial" w:hAnsi="Arial" w:cs="Arial"/>
                <w:i/>
                <w:color w:val="auto"/>
                <w:lang w:val="ru-RU"/>
              </w:rPr>
              <w:t xml:space="preserve"> у </w:t>
            </w:r>
            <w:r w:rsidRPr="003279B2">
              <w:rPr>
                <w:rFonts w:ascii="Arial" w:hAnsi="Arial" w:cs="Arial"/>
                <w:i/>
                <w:color w:val="auto"/>
                <w:lang/>
              </w:rPr>
              <w:t>поглављу</w:t>
            </w:r>
            <w:r w:rsidRPr="003279B2">
              <w:rPr>
                <w:rFonts w:ascii="Arial" w:hAnsi="Arial" w:cs="Arial"/>
                <w:i/>
                <w:color w:val="auto"/>
                <w:lang w:val="sr-Cyrl-CS"/>
              </w:rPr>
              <w:t xml:space="preserve"> </w:t>
            </w:r>
            <w:r w:rsidRPr="003279B2">
              <w:rPr>
                <w:rFonts w:ascii="Arial" w:hAnsi="Arial" w:cs="Arial"/>
                <w:i/>
                <w:color w:val="auto"/>
                <w:lang w:val="en-US"/>
              </w:rPr>
              <w:t>V</w:t>
            </w:r>
            <w:r w:rsidRPr="003279B2">
              <w:rPr>
                <w:rFonts w:ascii="Arial" w:hAnsi="Arial" w:cs="Arial"/>
                <w:i/>
                <w:color w:val="auto"/>
                <w:lang/>
              </w:rPr>
              <w:t>I</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 xml:space="preserve">), </w:t>
            </w:r>
            <w:r w:rsidRPr="003279B2">
              <w:rPr>
                <w:rFonts w:ascii="Arial" w:hAnsi="Arial" w:cs="Arial"/>
              </w:rPr>
              <w:t xml:space="preserve">којом </w:t>
            </w:r>
            <w:r w:rsidRPr="003279B2">
              <w:rPr>
                <w:rFonts w:ascii="Arial" w:hAnsi="Arial" w:cs="Arial"/>
                <w:lang/>
              </w:rPr>
              <w:t xml:space="preserve">понуђач </w:t>
            </w:r>
            <w:r w:rsidRPr="003279B2">
              <w:rPr>
                <w:rFonts w:ascii="Arial" w:hAnsi="Arial" w:cs="Arial"/>
              </w:rPr>
              <w:t xml:space="preserve">под пуном материјалном и кривичном одговорношћу потврђује да испуњава услове за учешће у поступку јавне набавке из чл. 75. </w:t>
            </w:r>
            <w:r w:rsidRPr="003279B2">
              <w:rPr>
                <w:rFonts w:ascii="Arial" w:hAnsi="Arial" w:cs="Arial"/>
                <w:lang/>
              </w:rPr>
              <w:t xml:space="preserve">ст. 1. тач. 1) до 4) и став 2. </w:t>
            </w:r>
            <w:r w:rsidRPr="003279B2">
              <w:rPr>
                <w:rFonts w:ascii="Arial" w:hAnsi="Arial" w:cs="Arial"/>
              </w:rPr>
              <w:t>ЗЈН, дефинисане овом конкурсном документацијом</w:t>
            </w:r>
          </w:p>
          <w:p w:rsidR="003B7B19" w:rsidRPr="003279B2" w:rsidRDefault="003B7B19" w:rsidP="002434F9">
            <w:pPr>
              <w:pStyle w:val="ListParagraph"/>
              <w:ind w:left="0"/>
              <w:jc w:val="both"/>
              <w:rPr>
                <w:rFonts w:ascii="Arial" w:hAnsi="Arial" w:cs="Arial"/>
                <w:lang/>
              </w:rPr>
            </w:pPr>
          </w:p>
          <w:p w:rsidR="003B7B19" w:rsidRPr="003279B2" w:rsidRDefault="003B7B19" w:rsidP="002434F9">
            <w:pPr>
              <w:pStyle w:val="ListParagraph"/>
              <w:ind w:left="0"/>
              <w:jc w:val="both"/>
              <w:rPr>
                <w:rFonts w:ascii="Arial" w:hAnsi="Arial" w:cs="Arial"/>
                <w:color w:val="FF0000"/>
                <w:lang/>
              </w:rPr>
            </w:pPr>
          </w:p>
        </w:tc>
      </w:tr>
      <w:tr w:rsidR="003B7B19" w:rsidRPr="003279B2" w:rsidTr="002434F9">
        <w:tc>
          <w:tcPr>
            <w:tcW w:w="593" w:type="dxa"/>
            <w:shd w:val="clear" w:color="auto" w:fill="auto"/>
            <w:vAlign w:val="center"/>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2.</w:t>
            </w:r>
          </w:p>
        </w:tc>
        <w:tc>
          <w:tcPr>
            <w:tcW w:w="4123" w:type="dxa"/>
            <w:shd w:val="clear" w:color="auto" w:fill="auto"/>
          </w:tcPr>
          <w:p w:rsidR="003B7B19" w:rsidRPr="003279B2" w:rsidRDefault="003B7B19" w:rsidP="002434F9">
            <w:pPr>
              <w:jc w:val="both"/>
              <w:rPr>
                <w:rFonts w:ascii="Arial" w:hAnsi="Arial" w:cs="Arial"/>
                <w:lang/>
              </w:rPr>
            </w:pPr>
          </w:p>
          <w:p w:rsidR="003B7B19" w:rsidRPr="003279B2" w:rsidRDefault="003B7B19" w:rsidP="002434F9">
            <w:pPr>
              <w:jc w:val="both"/>
              <w:rPr>
                <w:rFonts w:ascii="Arial" w:hAnsi="Arial" w:cs="Arial"/>
                <w:i/>
                <w:iCs/>
                <w:lang w:val="sr-Cyrl-CS"/>
              </w:rPr>
            </w:pPr>
            <w:r w:rsidRPr="003279B2">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279B2">
              <w:rPr>
                <w:rFonts w:ascii="Arial" w:hAnsi="Arial" w:cs="Arial"/>
                <w:lang w:val="sr-Cyrl-CS"/>
              </w:rPr>
              <w:t xml:space="preserve"> </w:t>
            </w:r>
            <w:r w:rsidRPr="003279B2">
              <w:rPr>
                <w:rFonts w:ascii="Arial" w:hAnsi="Arial" w:cs="Arial"/>
                <w:i/>
                <w:iCs/>
                <w:lang w:val="sr-Cyrl-CS"/>
              </w:rPr>
              <w:t>(чл. 75. ст. 1. тач. 2) ЗЈН);</w:t>
            </w:r>
          </w:p>
          <w:p w:rsidR="003B7B19" w:rsidRPr="003279B2" w:rsidRDefault="003B7B19" w:rsidP="002434F9">
            <w:pPr>
              <w:jc w:val="both"/>
              <w:rPr>
                <w:rFonts w:ascii="Arial" w:hAnsi="Arial" w:cs="Arial"/>
                <w:color w:val="FF0000"/>
                <w:lang w:val="sr-Cyrl-CS"/>
              </w:rPr>
            </w:pPr>
          </w:p>
        </w:tc>
        <w:tc>
          <w:tcPr>
            <w:tcW w:w="4526" w:type="dxa"/>
            <w:vMerge/>
            <w:shd w:val="clear" w:color="auto" w:fill="auto"/>
          </w:tcPr>
          <w:p w:rsidR="003B7B19" w:rsidRPr="003279B2" w:rsidRDefault="003B7B19" w:rsidP="002434F9">
            <w:pPr>
              <w:jc w:val="both"/>
              <w:rPr>
                <w:rFonts w:ascii="Arial" w:hAnsi="Arial" w:cs="Arial"/>
                <w:color w:val="FF0000"/>
                <w:lang/>
              </w:rPr>
            </w:pPr>
          </w:p>
        </w:tc>
      </w:tr>
      <w:tr w:rsidR="003B7B19" w:rsidRPr="003279B2" w:rsidTr="002434F9">
        <w:tc>
          <w:tcPr>
            <w:tcW w:w="593" w:type="dxa"/>
            <w:shd w:val="clear" w:color="auto" w:fill="auto"/>
            <w:vAlign w:val="center"/>
          </w:tcPr>
          <w:p w:rsidR="003B7B19" w:rsidRPr="003279B2" w:rsidRDefault="003B7B19" w:rsidP="002434F9">
            <w:pPr>
              <w:jc w:val="center"/>
              <w:rPr>
                <w:rFonts w:ascii="Arial" w:hAnsi="Arial" w:cs="Arial"/>
                <w:color w:val="FF0000"/>
                <w:lang w:val="sr-Cyrl-CS"/>
              </w:rPr>
            </w:pPr>
            <w:r w:rsidRPr="003279B2">
              <w:rPr>
                <w:rFonts w:ascii="Arial" w:hAnsi="Arial" w:cs="Arial"/>
                <w:color w:val="auto"/>
                <w:lang w:val="sr-Cyrl-CS"/>
              </w:rPr>
              <w:t>3.</w:t>
            </w:r>
          </w:p>
        </w:tc>
        <w:tc>
          <w:tcPr>
            <w:tcW w:w="4123" w:type="dxa"/>
            <w:shd w:val="clear" w:color="auto" w:fill="auto"/>
          </w:tcPr>
          <w:p w:rsidR="003B7B19" w:rsidRPr="003279B2" w:rsidRDefault="003B7B19" w:rsidP="002434F9">
            <w:pPr>
              <w:jc w:val="both"/>
              <w:rPr>
                <w:rFonts w:ascii="Arial" w:hAnsi="Arial" w:cs="Arial"/>
                <w:lang/>
              </w:rPr>
            </w:pPr>
          </w:p>
          <w:p w:rsidR="003B7B19" w:rsidRPr="003279B2" w:rsidRDefault="003B7B19" w:rsidP="002434F9">
            <w:pPr>
              <w:jc w:val="both"/>
              <w:rPr>
                <w:rFonts w:ascii="Arial" w:hAnsi="Arial" w:cs="Arial"/>
              </w:rPr>
            </w:pPr>
            <w:r w:rsidRPr="003279B2">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279B2">
              <w:rPr>
                <w:rFonts w:ascii="Arial" w:hAnsi="Arial" w:cs="Arial"/>
                <w:i/>
                <w:iCs/>
                <w:lang w:val="sr-Cyrl-CS"/>
              </w:rPr>
              <w:lastRenderedPageBreak/>
              <w:t>(чл. 75. ст. 1. тач. 4) ЗЈН);</w:t>
            </w:r>
          </w:p>
          <w:p w:rsidR="003B7B19" w:rsidRPr="003279B2" w:rsidRDefault="003B7B19" w:rsidP="002434F9">
            <w:pPr>
              <w:rPr>
                <w:rFonts w:ascii="Arial" w:hAnsi="Arial" w:cs="Arial"/>
                <w:color w:val="FF0000"/>
              </w:rPr>
            </w:pPr>
          </w:p>
        </w:tc>
        <w:tc>
          <w:tcPr>
            <w:tcW w:w="4526" w:type="dxa"/>
            <w:vMerge/>
            <w:shd w:val="clear" w:color="auto" w:fill="auto"/>
          </w:tcPr>
          <w:p w:rsidR="003B7B19" w:rsidRPr="003279B2" w:rsidRDefault="003B7B19" w:rsidP="002434F9">
            <w:pPr>
              <w:jc w:val="both"/>
              <w:rPr>
                <w:rFonts w:ascii="Arial" w:hAnsi="Arial" w:cs="Arial"/>
                <w:color w:val="FF0000"/>
              </w:rPr>
            </w:pPr>
          </w:p>
        </w:tc>
      </w:tr>
      <w:tr w:rsidR="003B7B19" w:rsidRPr="003279B2" w:rsidTr="002434F9">
        <w:tc>
          <w:tcPr>
            <w:tcW w:w="593" w:type="dxa"/>
            <w:shd w:val="clear" w:color="auto" w:fill="auto"/>
            <w:vAlign w:val="center"/>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lastRenderedPageBreak/>
              <w:t>4.</w:t>
            </w:r>
          </w:p>
        </w:tc>
        <w:tc>
          <w:tcPr>
            <w:tcW w:w="4123" w:type="dxa"/>
            <w:shd w:val="clear" w:color="auto" w:fill="auto"/>
          </w:tcPr>
          <w:p w:rsidR="003B7B19" w:rsidRPr="003279B2" w:rsidRDefault="003B7B19" w:rsidP="002434F9">
            <w:pPr>
              <w:jc w:val="both"/>
              <w:rPr>
                <w:rFonts w:ascii="Arial" w:hAnsi="Arial" w:cs="Arial"/>
                <w:i/>
                <w:iCs/>
                <w:color w:val="auto"/>
                <w:lang w:val="sr-Cyrl-CS"/>
              </w:rPr>
            </w:pPr>
            <w:r w:rsidRPr="003279B2">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w:t>
            </w:r>
            <w:r w:rsidRPr="003279B2">
              <w:rPr>
                <w:rFonts w:ascii="Arial" w:hAnsi="Arial" w:cs="Arial"/>
                <w:color w:val="auto"/>
                <w:lang/>
              </w:rPr>
              <w:t>, као и да нема забрану обављања делатности која је на снази у време. подношења понуде (</w:t>
            </w:r>
            <w:r w:rsidRPr="003279B2">
              <w:rPr>
                <w:rFonts w:ascii="Arial" w:hAnsi="Arial" w:cs="Arial"/>
                <w:i/>
                <w:iCs/>
                <w:color w:val="auto"/>
                <w:lang w:val="sr-Cyrl-CS"/>
              </w:rPr>
              <w:t>чл. 75. ст. 2. ЗЈН).</w:t>
            </w:r>
          </w:p>
          <w:p w:rsidR="003B7B19" w:rsidRPr="003279B2" w:rsidRDefault="003B7B19" w:rsidP="002434F9">
            <w:pPr>
              <w:jc w:val="both"/>
              <w:rPr>
                <w:rFonts w:ascii="Arial" w:hAnsi="Arial" w:cs="Arial"/>
                <w:lang/>
              </w:rPr>
            </w:pPr>
          </w:p>
        </w:tc>
        <w:tc>
          <w:tcPr>
            <w:tcW w:w="4526" w:type="dxa"/>
            <w:vMerge/>
            <w:shd w:val="clear" w:color="auto" w:fill="auto"/>
          </w:tcPr>
          <w:p w:rsidR="003B7B19" w:rsidRPr="003279B2" w:rsidRDefault="003B7B19" w:rsidP="002434F9">
            <w:pPr>
              <w:jc w:val="both"/>
              <w:rPr>
                <w:rFonts w:ascii="Arial" w:hAnsi="Arial" w:cs="Arial"/>
                <w:color w:val="FF0000"/>
              </w:rPr>
            </w:pPr>
          </w:p>
        </w:tc>
      </w:tr>
      <w:tr w:rsidR="003B7B19" w:rsidRPr="003279B2" w:rsidTr="002434F9">
        <w:tc>
          <w:tcPr>
            <w:tcW w:w="593" w:type="dxa"/>
            <w:shd w:val="clear" w:color="auto" w:fill="auto"/>
            <w:vAlign w:val="center"/>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5.</w:t>
            </w:r>
          </w:p>
        </w:tc>
        <w:tc>
          <w:tcPr>
            <w:tcW w:w="4123" w:type="dxa"/>
            <w:shd w:val="clear" w:color="auto" w:fill="auto"/>
          </w:tcPr>
          <w:p w:rsidR="003B7B19" w:rsidRPr="003279B2" w:rsidRDefault="003B7B19" w:rsidP="002434F9">
            <w:pPr>
              <w:rPr>
                <w:rFonts w:ascii="Arial" w:hAnsi="Arial" w:cs="Arial"/>
                <w:color w:val="auto"/>
                <w:lang/>
              </w:rPr>
            </w:pPr>
          </w:p>
          <w:p w:rsidR="003B7B19" w:rsidRPr="003279B2" w:rsidRDefault="003B7B19" w:rsidP="002434F9">
            <w:pPr>
              <w:pStyle w:val="ListParagraph"/>
              <w:ind w:left="0"/>
              <w:jc w:val="both"/>
              <w:rPr>
                <w:rFonts w:ascii="Arial" w:hAnsi="Arial" w:cs="Arial"/>
                <w:i/>
                <w:lang/>
              </w:rPr>
            </w:pPr>
            <w:r w:rsidRPr="003279B2">
              <w:rPr>
                <w:rFonts w:ascii="Arial" w:hAnsi="Arial" w:cs="Arial"/>
              </w:rPr>
              <w:t>Да има важећу дозволу надлежног органа за обављање делатности која је предмет јавне набавке</w:t>
            </w:r>
            <w:r w:rsidRPr="003279B2">
              <w:rPr>
                <w:rFonts w:ascii="Arial" w:hAnsi="Arial" w:cs="Arial"/>
                <w:lang w:val="sr-Cyrl-CS"/>
              </w:rPr>
              <w:t xml:space="preserve"> </w:t>
            </w:r>
            <w:r w:rsidRPr="003279B2">
              <w:rPr>
                <w:rFonts w:ascii="Arial" w:hAnsi="Arial" w:cs="Arial"/>
                <w:i/>
                <w:iCs/>
                <w:lang w:val="sr-Cyrl-CS"/>
              </w:rPr>
              <w:t>(чл. 75. ст. 1. тач. 5) ЗЈН</w:t>
            </w:r>
            <w:r w:rsidRPr="003279B2">
              <w:rPr>
                <w:rFonts w:ascii="Arial" w:hAnsi="Arial" w:cs="Arial"/>
                <w:i/>
              </w:rPr>
              <w:t xml:space="preserve">  </w:t>
            </w:r>
          </w:p>
          <w:p w:rsidR="003B7B19" w:rsidRPr="003279B2" w:rsidRDefault="003B7B19" w:rsidP="002434F9">
            <w:pPr>
              <w:jc w:val="both"/>
              <w:rPr>
                <w:rFonts w:ascii="Arial" w:hAnsi="Arial" w:cs="Arial"/>
                <w:lang/>
              </w:rPr>
            </w:pPr>
          </w:p>
        </w:tc>
        <w:tc>
          <w:tcPr>
            <w:tcW w:w="4526" w:type="dxa"/>
            <w:shd w:val="clear" w:color="auto" w:fill="auto"/>
          </w:tcPr>
          <w:p w:rsidR="003B7B19" w:rsidRPr="003279B2" w:rsidRDefault="003B7B19" w:rsidP="002434F9">
            <w:pPr>
              <w:pStyle w:val="ListParagraph"/>
              <w:ind w:left="0"/>
              <w:jc w:val="both"/>
              <w:rPr>
                <w:rFonts w:ascii="Arial" w:hAnsi="Arial" w:cs="Arial"/>
                <w:lang/>
              </w:rPr>
            </w:pPr>
          </w:p>
          <w:p w:rsidR="003B7B19" w:rsidRPr="003279B2" w:rsidRDefault="003B7B19" w:rsidP="002434F9">
            <w:pPr>
              <w:pStyle w:val="ListParagraph"/>
              <w:ind w:left="0"/>
              <w:jc w:val="both"/>
              <w:rPr>
                <w:rFonts w:ascii="Arial" w:hAnsi="Arial" w:cs="Arial"/>
              </w:rPr>
            </w:pPr>
            <w:r w:rsidRPr="003279B2">
              <w:rPr>
                <w:rFonts w:ascii="Arial" w:hAnsi="Arial" w:cs="Arial"/>
                <w:b/>
                <w:lang/>
              </w:rPr>
              <w:t>ДОЗВОЛА</w:t>
            </w:r>
            <w:r w:rsidRPr="003279B2">
              <w:rPr>
                <w:rFonts w:ascii="Arial" w:hAnsi="Arial" w:cs="Arial"/>
                <w:lang/>
              </w:rPr>
              <w:t xml:space="preserve"> - важећу ЛИЦЕНЦУ за трговину електричном енергијом на тржишту електричне енергије издате од Агенције за енергетику- доставља се неоверена фотокопија лиценце.</w:t>
            </w:r>
          </w:p>
        </w:tc>
      </w:tr>
    </w:tbl>
    <w:p w:rsidR="003B7B19" w:rsidRPr="003279B2" w:rsidRDefault="003B7B19" w:rsidP="003B7B19">
      <w:pPr>
        <w:pStyle w:val="ListParagraph"/>
        <w:tabs>
          <w:tab w:val="left" w:pos="680"/>
        </w:tabs>
        <w:ind w:left="0"/>
        <w:jc w:val="center"/>
        <w:rPr>
          <w:rFonts w:ascii="Arial" w:eastAsia="TimesNewRomanPSMT" w:hAnsi="Arial" w:cs="Arial"/>
          <w:bCs/>
          <w:color w:val="auto"/>
          <w:lang w:val="sr-Cyrl-CS"/>
        </w:rPr>
      </w:pPr>
    </w:p>
    <w:p w:rsidR="003B7B19" w:rsidRPr="003279B2" w:rsidRDefault="003B7B19" w:rsidP="003B7B19">
      <w:pPr>
        <w:pStyle w:val="ListParagraph"/>
        <w:tabs>
          <w:tab w:val="left" w:pos="680"/>
        </w:tabs>
        <w:ind w:left="0"/>
        <w:jc w:val="center"/>
        <w:rPr>
          <w:rFonts w:ascii="Arial" w:eastAsia="TimesNewRomanPSMT" w:hAnsi="Arial" w:cs="Arial"/>
          <w:bCs/>
          <w:color w:val="auto"/>
          <w:lang w:val="sr-Cyrl-CS"/>
        </w:rPr>
      </w:pPr>
    </w:p>
    <w:p w:rsidR="003B7B19" w:rsidRPr="003279B2" w:rsidRDefault="003B7B19" w:rsidP="003B7B19">
      <w:pPr>
        <w:pStyle w:val="ListParagraph"/>
        <w:tabs>
          <w:tab w:val="left" w:pos="680"/>
        </w:tabs>
        <w:ind w:left="0"/>
        <w:jc w:val="center"/>
        <w:rPr>
          <w:rFonts w:ascii="Arial" w:eastAsia="TimesNewRomanPSMT" w:hAnsi="Arial" w:cs="Arial"/>
          <w:bCs/>
          <w:color w:val="auto"/>
          <w:lang w:val="sr-Cyrl-CS"/>
        </w:rPr>
      </w:pPr>
      <w:r w:rsidRPr="003279B2">
        <w:rPr>
          <w:rFonts w:ascii="Arial" w:eastAsia="TimesNewRomanPSMT" w:hAnsi="Arial" w:cs="Arial"/>
          <w:bCs/>
          <w:color w:val="auto"/>
          <w:lang w:val="sr-Cyrl-CS"/>
        </w:rPr>
        <w:t>ДОДАТНИ УСЛОВИ</w:t>
      </w:r>
    </w:p>
    <w:p w:rsidR="003B7B19" w:rsidRPr="003279B2" w:rsidRDefault="003B7B19" w:rsidP="003B7B19">
      <w:pPr>
        <w:pStyle w:val="ListParagraph"/>
        <w:tabs>
          <w:tab w:val="left" w:pos="680"/>
        </w:tabs>
        <w:ind w:left="0"/>
        <w:jc w:val="center"/>
        <w:rPr>
          <w:rFonts w:ascii="Arial" w:eastAsia="TimesNewRomanPSMT" w:hAnsi="Arial" w:cs="Arial"/>
          <w:b/>
          <w:bCs/>
          <w:color w:val="auto"/>
          <w:lang w:val="sr-Cyrl-CS"/>
        </w:rPr>
      </w:pPr>
    </w:p>
    <w:p w:rsidR="003B7B19" w:rsidRPr="003279B2" w:rsidRDefault="003B7B19" w:rsidP="003B7B19">
      <w:pPr>
        <w:pStyle w:val="ListParagraph"/>
        <w:tabs>
          <w:tab w:val="left" w:pos="680"/>
        </w:tabs>
        <w:ind w:left="0"/>
        <w:jc w:val="both"/>
        <w:rPr>
          <w:rFonts w:ascii="Arial" w:eastAsia="TimesNewRomanPS-BoldMT" w:hAnsi="Arial" w:cs="Arial"/>
          <w:b/>
          <w:bCs/>
          <w:color w:val="auto"/>
          <w:lang w:val="sr-Cyrl-CS"/>
        </w:rPr>
      </w:pPr>
      <w:r w:rsidRPr="003279B2">
        <w:rPr>
          <w:rFonts w:ascii="Arial" w:hAnsi="Arial" w:cs="Arial"/>
          <w:bCs/>
          <w:iCs/>
          <w:color w:val="auto"/>
        </w:rPr>
        <w:t xml:space="preserve">Понуђач који </w:t>
      </w:r>
      <w:r w:rsidRPr="003279B2">
        <w:rPr>
          <w:rFonts w:ascii="Arial" w:hAnsi="Arial" w:cs="Arial"/>
          <w:iCs/>
          <w:color w:val="auto"/>
        </w:rPr>
        <w:t xml:space="preserve">учествује у поступку предметне јавне набавке мора испунити </w:t>
      </w:r>
      <w:r w:rsidRPr="003279B2">
        <w:rPr>
          <w:rFonts w:ascii="Arial" w:hAnsi="Arial" w:cs="Arial"/>
          <w:b/>
          <w:iCs/>
          <w:color w:val="auto"/>
        </w:rPr>
        <w:t>додатне услове</w:t>
      </w:r>
      <w:r w:rsidRPr="003279B2">
        <w:rPr>
          <w:rFonts w:ascii="Arial" w:hAnsi="Arial" w:cs="Arial"/>
          <w:iCs/>
          <w:color w:val="auto"/>
        </w:rPr>
        <w:t xml:space="preserve"> за учешће у поступку јавне набавке</w:t>
      </w:r>
      <w:r w:rsidRPr="003279B2">
        <w:rPr>
          <w:rFonts w:ascii="Arial" w:hAnsi="Arial" w:cs="Arial"/>
          <w:iCs/>
          <w:color w:val="auto"/>
          <w:lang/>
        </w:rPr>
        <w:t>, дефинисане овом конкурсном документацијом</w:t>
      </w:r>
      <w:r w:rsidRPr="003279B2">
        <w:rPr>
          <w:rFonts w:ascii="Arial" w:hAnsi="Arial" w:cs="Arial"/>
          <w:iCs/>
          <w:color w:val="auto"/>
        </w:rPr>
        <w:t>,</w:t>
      </w:r>
      <w:r w:rsidRPr="003279B2">
        <w:rPr>
          <w:rFonts w:ascii="Arial" w:eastAsia="TimesNewRomanPS-BoldMT" w:hAnsi="Arial" w:cs="Arial"/>
          <w:b/>
          <w:bCs/>
          <w:color w:val="auto"/>
          <w:lang w:val="sr-Cyrl-CS"/>
        </w:rPr>
        <w:t xml:space="preserve"> </w:t>
      </w:r>
      <w:r w:rsidRPr="003279B2">
        <w:rPr>
          <w:rFonts w:ascii="Arial" w:hAnsi="Arial" w:cs="Arial"/>
          <w:iCs/>
          <w:color w:val="auto"/>
          <w:lang w:val="sr-Cyrl-CS"/>
        </w:rPr>
        <w:t>а и</w:t>
      </w:r>
      <w:r w:rsidRPr="003279B2">
        <w:rPr>
          <w:rFonts w:ascii="Arial" w:eastAsia="TimesNewRomanPS-BoldMT" w:hAnsi="Arial" w:cs="Arial"/>
          <w:bCs/>
          <w:color w:val="auto"/>
          <w:lang w:val="sr-Cyrl-CS"/>
        </w:rPr>
        <w:t xml:space="preserve">спуњеност </w:t>
      </w:r>
      <w:r w:rsidRPr="003279B2">
        <w:rPr>
          <w:rFonts w:ascii="Arial" w:eastAsia="TimesNewRomanPS-BoldMT" w:hAnsi="Arial" w:cs="Arial"/>
          <w:b/>
          <w:bCs/>
          <w:color w:val="auto"/>
          <w:lang w:val="sr-Cyrl-CS"/>
        </w:rPr>
        <w:t xml:space="preserve">додатних услова </w:t>
      </w:r>
      <w:r w:rsidRPr="003279B2">
        <w:rPr>
          <w:rFonts w:ascii="Arial" w:eastAsia="TimesNewRomanPS-BoldMT" w:hAnsi="Arial" w:cs="Arial"/>
          <w:bCs/>
          <w:color w:val="auto"/>
          <w:lang w:val="sr-Cyrl-CS"/>
        </w:rPr>
        <w:t xml:space="preserve">понуђач доказује </w:t>
      </w:r>
      <w:r w:rsidRPr="003279B2">
        <w:rPr>
          <w:rFonts w:ascii="Arial" w:hAnsi="Arial" w:cs="Arial"/>
          <w:lang w:val="sr-Cyrl-CS"/>
        </w:rPr>
        <w:t xml:space="preserve">на начин дефинисан у наредној табели, </w:t>
      </w:r>
      <w:r w:rsidRPr="003279B2">
        <w:rPr>
          <w:rFonts w:ascii="Arial" w:hAnsi="Arial" w:cs="Arial"/>
          <w:b/>
          <w:lang w:val="sr-Cyrl-CS"/>
        </w:rPr>
        <w:t>и то</w:t>
      </w:r>
      <w:r w:rsidRPr="003279B2">
        <w:rPr>
          <w:rFonts w:ascii="Arial" w:eastAsia="TimesNewRomanPS-BoldMT" w:hAnsi="Arial" w:cs="Arial"/>
          <w:b/>
          <w:bCs/>
          <w:color w:val="auto"/>
          <w:lang w:val="sr-Cyrl-CS"/>
        </w:rPr>
        <w:t>:</w:t>
      </w:r>
    </w:p>
    <w:p w:rsidR="003B7B19" w:rsidRPr="003279B2" w:rsidRDefault="003B7B19" w:rsidP="003B7B19">
      <w:pPr>
        <w:pStyle w:val="ListParagraph"/>
        <w:tabs>
          <w:tab w:val="left" w:pos="680"/>
        </w:tabs>
        <w:ind w:left="0"/>
        <w:jc w:val="both"/>
        <w:rPr>
          <w:rFonts w:ascii="Arial" w:eastAsia="TimesNewRomanPS-BoldMT"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347"/>
      </w:tblGrid>
      <w:tr w:rsidR="003B7B19" w:rsidRPr="003279B2" w:rsidTr="002434F9">
        <w:tc>
          <w:tcPr>
            <w:tcW w:w="736"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Р.бр.</w:t>
            </w:r>
          </w:p>
        </w:tc>
        <w:tc>
          <w:tcPr>
            <w:tcW w:w="4367"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ДОДАТНИ УСЛОВИ</w:t>
            </w:r>
          </w:p>
        </w:tc>
        <w:tc>
          <w:tcPr>
            <w:tcW w:w="4347"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НАЧИН ДОКАЗИВАЊА</w:t>
            </w:r>
          </w:p>
        </w:tc>
      </w:tr>
      <w:tr w:rsidR="003B7B19" w:rsidRPr="003279B2" w:rsidTr="002434F9">
        <w:tc>
          <w:tcPr>
            <w:tcW w:w="736"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1.</w:t>
            </w:r>
          </w:p>
        </w:tc>
        <w:tc>
          <w:tcPr>
            <w:tcW w:w="4367"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ФИНАНСИЈСКИ КАПАЦИТЕТ</w:t>
            </w:r>
          </w:p>
        </w:tc>
        <w:tc>
          <w:tcPr>
            <w:tcW w:w="4347" w:type="dxa"/>
            <w:vMerge w:val="restart"/>
            <w:shd w:val="clear" w:color="auto" w:fill="FFFFFF"/>
          </w:tcPr>
          <w:p w:rsidR="003B7B19" w:rsidRPr="003279B2" w:rsidRDefault="003B7B19" w:rsidP="002434F9">
            <w:pPr>
              <w:pStyle w:val="ListParagraph"/>
              <w:ind w:left="0"/>
              <w:jc w:val="both"/>
              <w:rPr>
                <w:rFonts w:ascii="Arial" w:hAnsi="Arial" w:cs="Arial"/>
                <w:lang/>
              </w:rPr>
            </w:pPr>
          </w:p>
          <w:p w:rsidR="003B7B19" w:rsidRPr="003279B2" w:rsidRDefault="003B7B19" w:rsidP="002434F9">
            <w:pPr>
              <w:pStyle w:val="ListParagraph"/>
              <w:ind w:left="0"/>
              <w:jc w:val="both"/>
              <w:rPr>
                <w:rFonts w:ascii="Arial" w:hAnsi="Arial" w:cs="Arial"/>
                <w:lang/>
              </w:rPr>
            </w:pPr>
            <w:r w:rsidRPr="003279B2">
              <w:rPr>
                <w:rFonts w:ascii="Arial" w:hAnsi="Arial" w:cs="Arial"/>
                <w:b/>
                <w:color w:val="auto"/>
                <w:lang/>
              </w:rPr>
              <w:t>И</w:t>
            </w:r>
            <w:r w:rsidRPr="003279B2">
              <w:rPr>
                <w:rFonts w:ascii="Arial" w:hAnsi="Arial" w:cs="Arial"/>
                <w:b/>
                <w:color w:val="auto"/>
              </w:rPr>
              <w:t>ЗЈАВ</w:t>
            </w:r>
            <w:r w:rsidRPr="003279B2">
              <w:rPr>
                <w:rFonts w:ascii="Arial" w:hAnsi="Arial" w:cs="Arial"/>
                <w:b/>
                <w:color w:val="auto"/>
                <w:lang/>
              </w:rPr>
              <w:t>А</w:t>
            </w:r>
            <w:r w:rsidRPr="003279B2">
              <w:rPr>
                <w:rFonts w:ascii="Arial" w:hAnsi="Arial" w:cs="Arial"/>
                <w:color w:val="auto"/>
              </w:rPr>
              <w:t xml:space="preserve"> </w:t>
            </w:r>
            <w:r w:rsidRPr="003279B2">
              <w:rPr>
                <w:rFonts w:ascii="Arial" w:hAnsi="Arial" w:cs="Arial"/>
                <w:color w:val="auto"/>
                <w:lang w:val="sr-Cyrl-CS"/>
              </w:rPr>
              <w:t>(</w:t>
            </w:r>
            <w:r w:rsidRPr="003279B2">
              <w:rPr>
                <w:rFonts w:ascii="Arial" w:hAnsi="Arial" w:cs="Arial"/>
                <w:i/>
                <w:color w:val="auto"/>
                <w:lang w:val="sr-Cyrl-CS"/>
              </w:rPr>
              <w:t>Образац 5.</w:t>
            </w:r>
            <w:r w:rsidRPr="003279B2">
              <w:rPr>
                <w:rFonts w:ascii="Arial" w:hAnsi="Arial" w:cs="Arial"/>
                <w:i/>
                <w:color w:val="auto"/>
                <w:lang w:val="ru-RU"/>
              </w:rPr>
              <w:t xml:space="preserve"> у </w:t>
            </w:r>
            <w:r w:rsidRPr="003279B2">
              <w:rPr>
                <w:rFonts w:ascii="Arial" w:hAnsi="Arial" w:cs="Arial"/>
                <w:i/>
                <w:color w:val="auto"/>
                <w:lang/>
              </w:rPr>
              <w:t>поглављу</w:t>
            </w:r>
            <w:r w:rsidRPr="003279B2">
              <w:rPr>
                <w:rFonts w:ascii="Arial" w:hAnsi="Arial" w:cs="Arial"/>
                <w:i/>
                <w:color w:val="auto"/>
                <w:lang w:val="sr-Cyrl-CS"/>
              </w:rPr>
              <w:t xml:space="preserve"> </w:t>
            </w:r>
            <w:r w:rsidRPr="003279B2">
              <w:rPr>
                <w:rFonts w:ascii="Arial" w:hAnsi="Arial" w:cs="Arial"/>
                <w:i/>
                <w:color w:val="auto"/>
                <w:lang w:val="en-US"/>
              </w:rPr>
              <w:t>V</w:t>
            </w:r>
            <w:r w:rsidRPr="003279B2">
              <w:rPr>
                <w:rFonts w:ascii="Arial" w:hAnsi="Arial" w:cs="Arial"/>
                <w:i/>
                <w:color w:val="auto"/>
                <w:lang/>
              </w:rPr>
              <w:t>I</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 xml:space="preserve">), </w:t>
            </w:r>
            <w:r w:rsidRPr="003279B2">
              <w:rPr>
                <w:rFonts w:ascii="Arial" w:hAnsi="Arial" w:cs="Arial"/>
              </w:rPr>
              <w:t xml:space="preserve">којом </w:t>
            </w:r>
            <w:r w:rsidRPr="003279B2">
              <w:rPr>
                <w:rFonts w:ascii="Arial" w:hAnsi="Arial" w:cs="Arial"/>
                <w:lang/>
              </w:rPr>
              <w:t xml:space="preserve">понуђач </w:t>
            </w:r>
            <w:r w:rsidRPr="003279B2">
              <w:rPr>
                <w:rFonts w:ascii="Arial" w:hAnsi="Arial" w:cs="Arial"/>
              </w:rPr>
              <w:t xml:space="preserve">под пуном материјалном и кривичном одговорношћу потврђује да испуњава </w:t>
            </w:r>
            <w:r w:rsidRPr="003279B2">
              <w:rPr>
                <w:rFonts w:ascii="Arial" w:hAnsi="Arial" w:cs="Arial"/>
                <w:lang/>
              </w:rPr>
              <w:t xml:space="preserve">додатне </w:t>
            </w:r>
            <w:r w:rsidRPr="003279B2">
              <w:rPr>
                <w:rFonts w:ascii="Arial" w:hAnsi="Arial" w:cs="Arial"/>
              </w:rPr>
              <w:t xml:space="preserve">услове за учешће у поступку јавне набавке из чл. </w:t>
            </w:r>
            <w:r w:rsidRPr="003279B2">
              <w:rPr>
                <w:rFonts w:ascii="Arial" w:hAnsi="Arial" w:cs="Arial"/>
                <w:lang/>
              </w:rPr>
              <w:t xml:space="preserve">76. </w:t>
            </w:r>
            <w:r w:rsidRPr="003279B2">
              <w:rPr>
                <w:rFonts w:ascii="Arial" w:hAnsi="Arial" w:cs="Arial"/>
              </w:rPr>
              <w:t>ЗЈН, дефинисане овом конкурсном документацијом</w:t>
            </w:r>
            <w:r w:rsidRPr="003279B2">
              <w:rPr>
                <w:rFonts w:ascii="Arial" w:hAnsi="Arial" w:cs="Arial"/>
                <w:lang/>
              </w:rPr>
              <w:t xml:space="preserve">. </w:t>
            </w:r>
          </w:p>
          <w:p w:rsidR="003B7B19" w:rsidRPr="003279B2" w:rsidRDefault="003B7B19" w:rsidP="002434F9">
            <w:pPr>
              <w:pStyle w:val="ListParagraph"/>
              <w:ind w:left="0"/>
              <w:jc w:val="both"/>
              <w:rPr>
                <w:rFonts w:ascii="Arial" w:hAnsi="Arial" w:cs="Arial"/>
                <w:color w:val="auto"/>
                <w:lang w:val="sr-Cyrl-CS"/>
              </w:rPr>
            </w:pPr>
          </w:p>
        </w:tc>
      </w:tr>
      <w:tr w:rsidR="003B7B19" w:rsidRPr="003279B2" w:rsidTr="002434F9">
        <w:trPr>
          <w:trHeight w:val="567"/>
        </w:trPr>
        <w:tc>
          <w:tcPr>
            <w:tcW w:w="736" w:type="dxa"/>
            <w:shd w:val="clear" w:color="auto" w:fill="auto"/>
          </w:tcPr>
          <w:p w:rsidR="003B7B19" w:rsidRPr="003279B2" w:rsidRDefault="003B7B19" w:rsidP="002434F9">
            <w:pPr>
              <w:rPr>
                <w:rFonts w:ascii="Arial" w:hAnsi="Arial" w:cs="Arial"/>
                <w:color w:val="auto"/>
                <w:lang/>
              </w:rPr>
            </w:pPr>
          </w:p>
          <w:p w:rsidR="003B7B19" w:rsidRPr="003279B2" w:rsidRDefault="003B7B19" w:rsidP="002434F9">
            <w:pPr>
              <w:rPr>
                <w:rFonts w:ascii="Arial" w:hAnsi="Arial" w:cs="Arial"/>
                <w:color w:val="auto"/>
                <w:lang/>
              </w:rPr>
            </w:pPr>
          </w:p>
          <w:p w:rsidR="003B7B19" w:rsidRPr="003279B2" w:rsidRDefault="003B7B19" w:rsidP="002434F9">
            <w:pPr>
              <w:rPr>
                <w:rFonts w:ascii="Arial" w:hAnsi="Arial" w:cs="Arial"/>
                <w:color w:val="auto"/>
                <w:lang/>
              </w:rPr>
            </w:pPr>
          </w:p>
        </w:tc>
        <w:tc>
          <w:tcPr>
            <w:tcW w:w="4367" w:type="dxa"/>
            <w:tcBorders>
              <w:bottom w:val="single" w:sz="4" w:space="0" w:color="auto"/>
            </w:tcBorders>
            <w:shd w:val="clear" w:color="auto" w:fill="auto"/>
          </w:tcPr>
          <w:p w:rsidR="003B7B19" w:rsidRPr="003279B2" w:rsidRDefault="003B7B19" w:rsidP="002434F9">
            <w:pPr>
              <w:rPr>
                <w:rFonts w:ascii="Arial" w:hAnsi="Arial" w:cs="Arial"/>
                <w:color w:val="auto"/>
                <w:lang w:val="sr-Cyrl-CS"/>
              </w:rPr>
            </w:pPr>
          </w:p>
          <w:p w:rsidR="003B7B19" w:rsidRPr="003279B2" w:rsidRDefault="003B7B19" w:rsidP="002434F9">
            <w:pPr>
              <w:rPr>
                <w:rFonts w:ascii="Arial" w:hAnsi="Arial" w:cs="Arial"/>
                <w:color w:val="auto"/>
                <w:lang w:val="sr-Cyrl-CS"/>
              </w:rPr>
            </w:pPr>
          </w:p>
          <w:p w:rsidR="003B7B19" w:rsidRPr="003279B2" w:rsidRDefault="003B7B19" w:rsidP="002434F9">
            <w:pPr>
              <w:rPr>
                <w:rFonts w:ascii="Arial" w:hAnsi="Arial" w:cs="Arial"/>
                <w:color w:val="auto"/>
                <w:lang/>
              </w:rPr>
            </w:pPr>
            <w:r w:rsidRPr="003279B2">
              <w:rPr>
                <w:rFonts w:ascii="Arial" w:hAnsi="Arial" w:cs="Arial"/>
                <w:color w:val="auto"/>
                <w:lang w:val="sr-Cyrl-CS"/>
              </w:rPr>
              <w:t>Да је понуђач у билансу успеха за 2015. и 2016.годину имао пословне приходе у висини ове јавне набавке и то понуђач или његов оснивач/правни претходник.</w:t>
            </w:r>
          </w:p>
        </w:tc>
        <w:tc>
          <w:tcPr>
            <w:tcW w:w="4347" w:type="dxa"/>
            <w:vMerge/>
            <w:shd w:val="clear" w:color="auto" w:fill="FFFFFF"/>
          </w:tcPr>
          <w:p w:rsidR="003B7B19" w:rsidRPr="003279B2" w:rsidRDefault="003B7B19" w:rsidP="002434F9">
            <w:pPr>
              <w:pStyle w:val="Default"/>
              <w:jc w:val="both"/>
              <w:rPr>
                <w:rFonts w:ascii="Arial" w:hAnsi="Arial" w:cs="Arial"/>
                <w:color w:val="auto"/>
                <w:lang/>
              </w:rPr>
            </w:pPr>
          </w:p>
        </w:tc>
      </w:tr>
      <w:tr w:rsidR="003B7B19" w:rsidRPr="003279B2" w:rsidTr="002434F9">
        <w:tc>
          <w:tcPr>
            <w:tcW w:w="736"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2.</w:t>
            </w:r>
          </w:p>
        </w:tc>
        <w:tc>
          <w:tcPr>
            <w:tcW w:w="4367"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ПОСЛОВНИ КАПАЦИТЕТ</w:t>
            </w:r>
          </w:p>
        </w:tc>
        <w:tc>
          <w:tcPr>
            <w:tcW w:w="4347" w:type="dxa"/>
            <w:vMerge/>
            <w:shd w:val="clear" w:color="auto" w:fill="FFFFFF"/>
          </w:tcPr>
          <w:p w:rsidR="003B7B19" w:rsidRPr="003279B2" w:rsidRDefault="003B7B19" w:rsidP="002434F9">
            <w:pPr>
              <w:jc w:val="center"/>
              <w:rPr>
                <w:rFonts w:ascii="Arial" w:hAnsi="Arial" w:cs="Arial"/>
                <w:color w:val="auto"/>
                <w:lang w:val="sr-Cyrl-CS"/>
              </w:rPr>
            </w:pPr>
          </w:p>
        </w:tc>
      </w:tr>
      <w:tr w:rsidR="003B7B19" w:rsidRPr="003279B2" w:rsidTr="002434F9">
        <w:trPr>
          <w:trHeight w:val="851"/>
        </w:trPr>
        <w:tc>
          <w:tcPr>
            <w:tcW w:w="736" w:type="dxa"/>
            <w:shd w:val="clear" w:color="auto" w:fill="auto"/>
          </w:tcPr>
          <w:p w:rsidR="003B7B19" w:rsidRPr="003279B2" w:rsidRDefault="003B7B19" w:rsidP="002434F9">
            <w:pPr>
              <w:rPr>
                <w:rFonts w:ascii="Arial" w:hAnsi="Arial" w:cs="Arial"/>
                <w:color w:val="auto"/>
                <w:lang/>
              </w:rPr>
            </w:pPr>
          </w:p>
          <w:p w:rsidR="003B7B19" w:rsidRPr="003279B2" w:rsidRDefault="003B7B19" w:rsidP="002434F9">
            <w:pPr>
              <w:rPr>
                <w:rFonts w:ascii="Arial" w:hAnsi="Arial" w:cs="Arial"/>
                <w:color w:val="auto"/>
                <w:lang/>
              </w:rPr>
            </w:pPr>
          </w:p>
          <w:p w:rsidR="003B7B19" w:rsidRPr="003279B2" w:rsidRDefault="003B7B19" w:rsidP="002434F9">
            <w:pPr>
              <w:rPr>
                <w:rFonts w:ascii="Arial" w:hAnsi="Arial" w:cs="Arial"/>
                <w:color w:val="auto"/>
                <w:lang/>
              </w:rPr>
            </w:pPr>
          </w:p>
        </w:tc>
        <w:tc>
          <w:tcPr>
            <w:tcW w:w="4367" w:type="dxa"/>
            <w:shd w:val="clear" w:color="auto" w:fill="auto"/>
          </w:tcPr>
          <w:p w:rsidR="003B7B19" w:rsidRPr="003279B2" w:rsidRDefault="003B7B19" w:rsidP="002434F9">
            <w:pPr>
              <w:snapToGrid w:val="0"/>
              <w:rPr>
                <w:rFonts w:ascii="Arial" w:hAnsi="Arial" w:cs="Arial"/>
                <w:color w:val="auto"/>
                <w:lang w:val="sr-Cyrl-CS"/>
              </w:rPr>
            </w:pPr>
          </w:p>
          <w:p w:rsidR="003B7B19" w:rsidRPr="003279B2" w:rsidRDefault="003B7B19" w:rsidP="002434F9">
            <w:pPr>
              <w:snapToGrid w:val="0"/>
              <w:rPr>
                <w:rFonts w:ascii="Arial" w:hAnsi="Arial" w:cs="Arial"/>
                <w:color w:val="auto"/>
                <w:lang w:val="sr-Cyrl-CS"/>
              </w:rPr>
            </w:pPr>
            <w:r w:rsidRPr="003279B2">
              <w:rPr>
                <w:rFonts w:ascii="Arial" w:hAnsi="Arial" w:cs="Arial"/>
                <w:color w:val="auto"/>
                <w:lang w:val="sr-Cyrl-CS"/>
              </w:rPr>
              <w:t>/</w:t>
            </w:r>
          </w:p>
          <w:p w:rsidR="003B7B19" w:rsidRPr="003279B2" w:rsidRDefault="003B7B19" w:rsidP="002434F9">
            <w:pPr>
              <w:snapToGrid w:val="0"/>
              <w:spacing w:line="240" w:lineRule="auto"/>
              <w:rPr>
                <w:rFonts w:ascii="Arial" w:hAnsi="Arial" w:cs="Arial"/>
                <w:i/>
                <w:iCs/>
                <w:lang/>
              </w:rPr>
            </w:pPr>
          </w:p>
        </w:tc>
        <w:tc>
          <w:tcPr>
            <w:tcW w:w="4347" w:type="dxa"/>
            <w:vMerge/>
            <w:shd w:val="clear" w:color="auto" w:fill="FFFFFF"/>
          </w:tcPr>
          <w:p w:rsidR="003B7B19" w:rsidRPr="003279B2" w:rsidRDefault="003B7B19" w:rsidP="002434F9">
            <w:pPr>
              <w:jc w:val="both"/>
              <w:rPr>
                <w:rFonts w:ascii="Arial" w:hAnsi="Arial" w:cs="Arial"/>
                <w:color w:val="auto"/>
                <w:lang w:val="sr-Cyrl-CS"/>
              </w:rPr>
            </w:pPr>
          </w:p>
        </w:tc>
      </w:tr>
      <w:tr w:rsidR="003B7B19" w:rsidRPr="003279B2" w:rsidTr="002434F9">
        <w:tc>
          <w:tcPr>
            <w:tcW w:w="736"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3.</w:t>
            </w:r>
          </w:p>
        </w:tc>
        <w:tc>
          <w:tcPr>
            <w:tcW w:w="4367"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ТЕХНИЧКИ КАПАЦИТЕТ</w:t>
            </w:r>
          </w:p>
        </w:tc>
        <w:tc>
          <w:tcPr>
            <w:tcW w:w="4347" w:type="dxa"/>
            <w:vMerge/>
            <w:shd w:val="clear" w:color="auto" w:fill="FFFFFF"/>
          </w:tcPr>
          <w:p w:rsidR="003B7B19" w:rsidRPr="003279B2" w:rsidRDefault="003B7B19" w:rsidP="002434F9">
            <w:pPr>
              <w:jc w:val="center"/>
              <w:rPr>
                <w:rFonts w:ascii="Arial" w:hAnsi="Arial" w:cs="Arial"/>
                <w:color w:val="auto"/>
                <w:lang w:val="sr-Cyrl-CS"/>
              </w:rPr>
            </w:pPr>
          </w:p>
        </w:tc>
      </w:tr>
      <w:tr w:rsidR="003B7B19" w:rsidRPr="003279B2" w:rsidTr="002434F9">
        <w:trPr>
          <w:trHeight w:val="1120"/>
        </w:trPr>
        <w:tc>
          <w:tcPr>
            <w:tcW w:w="736" w:type="dxa"/>
            <w:shd w:val="clear" w:color="auto" w:fill="auto"/>
            <w:vAlign w:val="bottom"/>
          </w:tcPr>
          <w:p w:rsidR="003B7B19" w:rsidRPr="003279B2" w:rsidRDefault="003B7B19" w:rsidP="002434F9">
            <w:pPr>
              <w:rPr>
                <w:rFonts w:ascii="Arial" w:hAnsi="Arial" w:cs="Arial"/>
                <w:color w:val="auto"/>
                <w:lang/>
              </w:rPr>
            </w:pPr>
          </w:p>
        </w:tc>
        <w:tc>
          <w:tcPr>
            <w:tcW w:w="4367" w:type="dxa"/>
            <w:shd w:val="clear" w:color="auto" w:fill="auto"/>
          </w:tcPr>
          <w:p w:rsidR="003B7B19" w:rsidRPr="003279B2" w:rsidRDefault="003B7B19" w:rsidP="002434F9">
            <w:pPr>
              <w:snapToGrid w:val="0"/>
              <w:rPr>
                <w:rFonts w:ascii="Arial" w:hAnsi="Arial" w:cs="Arial"/>
                <w:color w:val="auto"/>
                <w:lang w:val="sr-Cyrl-CS"/>
              </w:rPr>
            </w:pPr>
            <w:r w:rsidRPr="003279B2">
              <w:rPr>
                <w:rFonts w:ascii="Arial" w:hAnsi="Arial" w:cs="Arial"/>
                <w:color w:val="auto"/>
                <w:lang w:val="sr-Cyrl-CS"/>
              </w:rPr>
              <w:t>/</w:t>
            </w:r>
          </w:p>
          <w:p w:rsidR="003B7B19" w:rsidRPr="003279B2" w:rsidRDefault="003B7B19" w:rsidP="002434F9">
            <w:pPr>
              <w:snapToGrid w:val="0"/>
              <w:rPr>
                <w:rFonts w:ascii="Arial" w:hAnsi="Arial" w:cs="Arial"/>
                <w:color w:val="auto"/>
                <w:lang w:val="sr-Cyrl-CS"/>
              </w:rPr>
            </w:pPr>
          </w:p>
          <w:p w:rsidR="003B7B19" w:rsidRPr="003279B2" w:rsidRDefault="003B7B19" w:rsidP="002434F9">
            <w:pPr>
              <w:snapToGrid w:val="0"/>
              <w:rPr>
                <w:rFonts w:ascii="Arial" w:hAnsi="Arial" w:cs="Arial"/>
                <w:lang/>
              </w:rPr>
            </w:pPr>
          </w:p>
        </w:tc>
        <w:tc>
          <w:tcPr>
            <w:tcW w:w="4347" w:type="dxa"/>
            <w:vMerge/>
            <w:shd w:val="clear" w:color="auto" w:fill="FFFFFF"/>
          </w:tcPr>
          <w:p w:rsidR="003B7B19" w:rsidRPr="003279B2" w:rsidRDefault="003B7B19" w:rsidP="002434F9">
            <w:pPr>
              <w:jc w:val="both"/>
              <w:rPr>
                <w:rFonts w:ascii="Arial" w:hAnsi="Arial" w:cs="Arial"/>
                <w:color w:val="auto"/>
                <w:lang w:val="sr-Cyrl-CS"/>
              </w:rPr>
            </w:pPr>
          </w:p>
        </w:tc>
      </w:tr>
      <w:tr w:rsidR="003B7B19" w:rsidRPr="003279B2" w:rsidTr="002434F9">
        <w:tc>
          <w:tcPr>
            <w:tcW w:w="736"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4.</w:t>
            </w:r>
          </w:p>
        </w:tc>
        <w:tc>
          <w:tcPr>
            <w:tcW w:w="4367" w:type="dxa"/>
            <w:shd w:val="clear" w:color="auto" w:fill="C6D9F1"/>
          </w:tcPr>
          <w:p w:rsidR="003B7B19" w:rsidRPr="003279B2" w:rsidRDefault="003B7B19" w:rsidP="002434F9">
            <w:pPr>
              <w:jc w:val="center"/>
              <w:rPr>
                <w:rFonts w:ascii="Arial" w:hAnsi="Arial" w:cs="Arial"/>
                <w:color w:val="auto"/>
                <w:lang w:val="sr-Cyrl-CS"/>
              </w:rPr>
            </w:pPr>
            <w:r w:rsidRPr="003279B2">
              <w:rPr>
                <w:rFonts w:ascii="Arial" w:hAnsi="Arial" w:cs="Arial"/>
                <w:color w:val="auto"/>
                <w:lang w:val="sr-Cyrl-CS"/>
              </w:rPr>
              <w:t>КАДРОВСКИ КАПАЦИТЕТ</w:t>
            </w:r>
          </w:p>
        </w:tc>
        <w:tc>
          <w:tcPr>
            <w:tcW w:w="4347" w:type="dxa"/>
            <w:vMerge/>
            <w:shd w:val="clear" w:color="auto" w:fill="FFFFFF"/>
          </w:tcPr>
          <w:p w:rsidR="003B7B19" w:rsidRPr="003279B2" w:rsidRDefault="003B7B19" w:rsidP="002434F9">
            <w:pPr>
              <w:jc w:val="center"/>
              <w:rPr>
                <w:rFonts w:ascii="Arial" w:hAnsi="Arial" w:cs="Arial"/>
                <w:color w:val="auto"/>
                <w:lang w:val="sr-Cyrl-CS"/>
              </w:rPr>
            </w:pPr>
          </w:p>
        </w:tc>
      </w:tr>
      <w:tr w:rsidR="003B7B19" w:rsidRPr="003279B2" w:rsidTr="002434F9">
        <w:trPr>
          <w:trHeight w:val="1212"/>
        </w:trPr>
        <w:tc>
          <w:tcPr>
            <w:tcW w:w="736" w:type="dxa"/>
            <w:shd w:val="clear" w:color="auto" w:fill="auto"/>
          </w:tcPr>
          <w:p w:rsidR="003B7B19" w:rsidRPr="003279B2" w:rsidRDefault="003B7B19" w:rsidP="002434F9">
            <w:pPr>
              <w:rPr>
                <w:rFonts w:ascii="Arial" w:hAnsi="Arial" w:cs="Arial"/>
                <w:color w:val="auto"/>
                <w:lang/>
              </w:rPr>
            </w:pPr>
          </w:p>
          <w:p w:rsidR="003B7B19" w:rsidRPr="003279B2" w:rsidRDefault="003B7B19" w:rsidP="002434F9">
            <w:pPr>
              <w:rPr>
                <w:rFonts w:ascii="Arial" w:hAnsi="Arial" w:cs="Arial"/>
                <w:color w:val="auto"/>
                <w:lang/>
              </w:rPr>
            </w:pPr>
          </w:p>
        </w:tc>
        <w:tc>
          <w:tcPr>
            <w:tcW w:w="4367" w:type="dxa"/>
            <w:shd w:val="clear" w:color="auto" w:fill="auto"/>
          </w:tcPr>
          <w:p w:rsidR="003B7B19" w:rsidRPr="003279B2" w:rsidRDefault="003B7B19" w:rsidP="002434F9">
            <w:pPr>
              <w:snapToGrid w:val="0"/>
              <w:rPr>
                <w:rFonts w:ascii="Arial" w:hAnsi="Arial" w:cs="Arial"/>
                <w:color w:val="auto"/>
                <w:lang w:val="sr-Cyrl-CS"/>
              </w:rPr>
            </w:pPr>
          </w:p>
          <w:p w:rsidR="003B7B19" w:rsidRPr="003279B2" w:rsidRDefault="003B7B19" w:rsidP="002434F9">
            <w:pPr>
              <w:snapToGrid w:val="0"/>
              <w:rPr>
                <w:rFonts w:ascii="Arial" w:hAnsi="Arial" w:cs="Arial"/>
                <w:color w:val="auto"/>
                <w:lang w:val="sr-Cyrl-CS"/>
              </w:rPr>
            </w:pPr>
          </w:p>
          <w:p w:rsidR="003B7B19" w:rsidRPr="003279B2" w:rsidRDefault="003B7B19" w:rsidP="002434F9">
            <w:pPr>
              <w:snapToGrid w:val="0"/>
              <w:rPr>
                <w:rFonts w:ascii="Arial" w:hAnsi="Arial" w:cs="Arial"/>
                <w:lang/>
              </w:rPr>
            </w:pPr>
            <w:r w:rsidRPr="003279B2">
              <w:rPr>
                <w:rFonts w:ascii="Arial" w:hAnsi="Arial" w:cs="Arial"/>
                <w:color w:val="auto"/>
                <w:lang w:val="sr-Cyrl-CS"/>
              </w:rPr>
              <w:t>Да понуђач има најмање 3 запослена</w:t>
            </w:r>
            <w:r>
              <w:rPr>
                <w:rFonts w:ascii="Arial" w:hAnsi="Arial" w:cs="Arial"/>
                <w:color w:val="auto"/>
                <w:lang w:val="sr-Cyrl-CS"/>
              </w:rPr>
              <w:t xml:space="preserve"> ВСС електричне струке</w:t>
            </w:r>
          </w:p>
        </w:tc>
        <w:tc>
          <w:tcPr>
            <w:tcW w:w="4347" w:type="dxa"/>
            <w:vMerge/>
            <w:shd w:val="clear" w:color="auto" w:fill="FFFFFF"/>
          </w:tcPr>
          <w:p w:rsidR="003B7B19" w:rsidRPr="003279B2" w:rsidRDefault="003B7B19" w:rsidP="002434F9">
            <w:pPr>
              <w:jc w:val="both"/>
              <w:rPr>
                <w:rFonts w:ascii="Arial" w:hAnsi="Arial" w:cs="Arial"/>
                <w:color w:val="auto"/>
                <w:lang w:val="sr-Cyrl-CS"/>
              </w:rPr>
            </w:pPr>
          </w:p>
        </w:tc>
      </w:tr>
    </w:tbl>
    <w:p w:rsidR="003B7B19" w:rsidRPr="003279B2" w:rsidRDefault="003B7B19" w:rsidP="003B7B19">
      <w:pPr>
        <w:rPr>
          <w:rFonts w:ascii="Arial" w:hAnsi="Arial" w:cs="Arial"/>
          <w:color w:val="FF0000"/>
          <w:lang/>
        </w:rPr>
      </w:pPr>
    </w:p>
    <w:p w:rsidR="003B7B19" w:rsidRPr="003279B2" w:rsidRDefault="003B7B19" w:rsidP="003B7B19">
      <w:pPr>
        <w:pStyle w:val="ListParagraph"/>
        <w:tabs>
          <w:tab w:val="left" w:pos="680"/>
        </w:tabs>
        <w:ind w:left="0"/>
        <w:jc w:val="center"/>
        <w:rPr>
          <w:rFonts w:ascii="Arial" w:eastAsia="TimesNewRomanPS-BoldMT" w:hAnsi="Arial" w:cs="Arial"/>
          <w:b/>
          <w:bCs/>
          <w:color w:val="auto"/>
          <w:lang w:val="sr-Cyrl-CS"/>
        </w:rPr>
      </w:pPr>
    </w:p>
    <w:p w:rsidR="003B7B19" w:rsidRPr="003279B2" w:rsidRDefault="003B7B19" w:rsidP="003B7B19">
      <w:pPr>
        <w:pStyle w:val="ListParagraph"/>
        <w:tabs>
          <w:tab w:val="left" w:pos="680"/>
        </w:tabs>
        <w:ind w:left="0"/>
        <w:jc w:val="center"/>
        <w:rPr>
          <w:rFonts w:ascii="Arial" w:eastAsia="TimesNewRomanPS-BoldMT" w:hAnsi="Arial" w:cs="Arial"/>
          <w:b/>
          <w:bCs/>
          <w:color w:val="auto"/>
          <w:lang w:val="sr-Cyrl-CS"/>
        </w:rPr>
      </w:pPr>
    </w:p>
    <w:p w:rsidR="003B7B19" w:rsidRPr="003279B2" w:rsidRDefault="003B7B19" w:rsidP="003B7B19">
      <w:pPr>
        <w:pStyle w:val="ListParagraph"/>
        <w:tabs>
          <w:tab w:val="left" w:pos="680"/>
        </w:tabs>
        <w:ind w:left="0"/>
        <w:jc w:val="center"/>
        <w:rPr>
          <w:rFonts w:ascii="Arial" w:eastAsia="TimesNewRomanPS-BoldMT" w:hAnsi="Arial" w:cs="Arial"/>
          <w:b/>
          <w:bCs/>
          <w:color w:val="auto"/>
          <w:lang w:val="sr-Cyrl-CS"/>
        </w:rPr>
      </w:pPr>
      <w:r w:rsidRPr="003279B2">
        <w:rPr>
          <w:rFonts w:ascii="Arial" w:eastAsia="TimesNewRomanPS-BoldMT" w:hAnsi="Arial" w:cs="Arial"/>
          <w:b/>
          <w:bCs/>
          <w:color w:val="auto"/>
          <w:lang w:val="sr-Cyrl-CS"/>
        </w:rPr>
        <w:t>УПУТСТВО КАКО СЕ ДОКАЗУЈЕ ИСПУЊЕНОСТ УСЛОВА</w:t>
      </w:r>
    </w:p>
    <w:p w:rsidR="003B7B19" w:rsidRPr="003279B2" w:rsidRDefault="003B7B19" w:rsidP="003B7B19">
      <w:pPr>
        <w:pStyle w:val="ListParagraph"/>
        <w:tabs>
          <w:tab w:val="left" w:pos="680"/>
        </w:tabs>
        <w:ind w:left="0"/>
        <w:jc w:val="center"/>
        <w:rPr>
          <w:rFonts w:ascii="Arial" w:eastAsia="TimesNewRomanPS-BoldMT" w:hAnsi="Arial" w:cs="Arial"/>
          <w:b/>
          <w:bCs/>
          <w:color w:val="auto"/>
          <w:lang w:val="sr-Cyrl-CS"/>
        </w:rPr>
      </w:pPr>
    </w:p>
    <w:p w:rsidR="003B7B19" w:rsidRPr="003279B2" w:rsidRDefault="003B7B19" w:rsidP="003B7B19">
      <w:pPr>
        <w:pStyle w:val="ListParagraph"/>
        <w:tabs>
          <w:tab w:val="left" w:pos="680"/>
        </w:tabs>
        <w:ind w:left="0"/>
        <w:jc w:val="center"/>
        <w:rPr>
          <w:rFonts w:ascii="Arial" w:eastAsia="TimesNewRomanPS-BoldMT" w:hAnsi="Arial" w:cs="Arial"/>
          <w:b/>
          <w:bCs/>
          <w:color w:val="auto"/>
          <w:lang w:val="sr-Cyrl-CS"/>
        </w:rPr>
      </w:pPr>
    </w:p>
    <w:p w:rsidR="003B7B19" w:rsidRPr="003279B2" w:rsidRDefault="003B7B19" w:rsidP="003B7B19">
      <w:pPr>
        <w:pStyle w:val="ListParagraph"/>
        <w:numPr>
          <w:ilvl w:val="0"/>
          <w:numId w:val="32"/>
        </w:numPr>
        <w:jc w:val="both"/>
        <w:rPr>
          <w:rFonts w:ascii="Arial" w:hAnsi="Arial" w:cs="Arial"/>
          <w:lang/>
        </w:rPr>
      </w:pPr>
      <w:r w:rsidRPr="003279B2">
        <w:rPr>
          <w:rFonts w:ascii="Arial" w:hAnsi="Arial" w:cs="Arial"/>
        </w:rPr>
        <w:t xml:space="preserve">Испуњеност </w:t>
      </w:r>
      <w:r w:rsidRPr="003279B2">
        <w:rPr>
          <w:rFonts w:ascii="Arial" w:hAnsi="Arial" w:cs="Arial"/>
          <w:b/>
        </w:rPr>
        <w:t>обавезних</w:t>
      </w:r>
      <w:r w:rsidRPr="003279B2">
        <w:rPr>
          <w:rFonts w:ascii="Arial" w:hAnsi="Arial" w:cs="Arial"/>
          <w:b/>
          <w:lang/>
        </w:rPr>
        <w:t xml:space="preserve"> услова</w:t>
      </w:r>
      <w:r w:rsidRPr="003279B2">
        <w:rPr>
          <w:rFonts w:ascii="Arial" w:hAnsi="Arial" w:cs="Arial"/>
          <w:b/>
        </w:rPr>
        <w:t xml:space="preserve"> </w:t>
      </w:r>
      <w:r w:rsidRPr="003279B2">
        <w:rPr>
          <w:rFonts w:ascii="Arial" w:hAnsi="Arial" w:cs="Arial"/>
        </w:rPr>
        <w:t>за учешће у поступку предметне јавне набавке</w:t>
      </w:r>
      <w:r w:rsidRPr="003279B2">
        <w:rPr>
          <w:rFonts w:ascii="Arial" w:hAnsi="Arial" w:cs="Arial"/>
          <w:lang/>
        </w:rPr>
        <w:t xml:space="preserve"> наведних у табеларном приказу обавезних услова под редним бројем 1, 2, 3 и 4. и </w:t>
      </w:r>
      <w:r w:rsidRPr="003279B2">
        <w:rPr>
          <w:rFonts w:ascii="Arial" w:hAnsi="Arial" w:cs="Arial"/>
          <w:b/>
          <w:lang/>
        </w:rPr>
        <w:t>додатних услова</w:t>
      </w:r>
      <w:r w:rsidRPr="003279B2">
        <w:rPr>
          <w:rFonts w:ascii="Arial" w:hAnsi="Arial" w:cs="Arial"/>
          <w:lang/>
        </w:rPr>
        <w:t xml:space="preserve"> </w:t>
      </w:r>
      <w:r w:rsidRPr="003279B2">
        <w:rPr>
          <w:rFonts w:ascii="Arial" w:hAnsi="Arial" w:cs="Arial"/>
        </w:rPr>
        <w:t>за учешће у поступку предметне јавне набавке</w:t>
      </w:r>
      <w:r w:rsidRPr="003279B2">
        <w:rPr>
          <w:rFonts w:ascii="Arial" w:hAnsi="Arial" w:cs="Arial"/>
          <w:lang/>
        </w:rPr>
        <w:t xml:space="preserve"> наведних у табеларном приказу додатних услова под редним бројем 1, 2, 3. и 4, </w:t>
      </w:r>
      <w:r w:rsidRPr="003279B2">
        <w:rPr>
          <w:rFonts w:ascii="Arial" w:hAnsi="Arial" w:cs="Arial"/>
          <w:lang w:val="sr-Cyrl-CS"/>
        </w:rPr>
        <w:t xml:space="preserve">у складу са чл. 77. ст. 4. ЗЈН, </w:t>
      </w:r>
      <w:r w:rsidRPr="003279B2">
        <w:rPr>
          <w:rFonts w:ascii="Arial" w:hAnsi="Arial" w:cs="Arial"/>
        </w:rPr>
        <w:t xml:space="preserve">понуђач доказује достављањем </w:t>
      </w:r>
      <w:r w:rsidRPr="003279B2">
        <w:rPr>
          <w:rFonts w:ascii="Arial" w:hAnsi="Arial" w:cs="Arial"/>
          <w:b/>
          <w:lang/>
        </w:rPr>
        <w:t>И</w:t>
      </w:r>
      <w:r w:rsidRPr="003279B2">
        <w:rPr>
          <w:rFonts w:ascii="Arial" w:hAnsi="Arial" w:cs="Arial"/>
          <w:b/>
        </w:rPr>
        <w:t>ЗЈАВЕ</w:t>
      </w:r>
      <w:r w:rsidRPr="003279B2">
        <w:rPr>
          <w:rFonts w:ascii="Arial" w:hAnsi="Arial" w:cs="Arial"/>
        </w:rPr>
        <w:t xml:space="preserve"> </w:t>
      </w:r>
      <w:r w:rsidRPr="003279B2">
        <w:rPr>
          <w:rFonts w:ascii="Arial" w:hAnsi="Arial" w:cs="Arial"/>
          <w:color w:val="auto"/>
          <w:lang w:val="sr-Cyrl-CS"/>
        </w:rPr>
        <w:t>(</w:t>
      </w:r>
      <w:r w:rsidRPr="003279B2">
        <w:rPr>
          <w:rFonts w:ascii="Arial" w:hAnsi="Arial" w:cs="Arial"/>
          <w:i/>
          <w:color w:val="auto"/>
          <w:lang w:val="sr-Cyrl-CS"/>
        </w:rPr>
        <w:t>Образац 5.</w:t>
      </w:r>
      <w:r w:rsidRPr="003279B2">
        <w:rPr>
          <w:rFonts w:ascii="Arial" w:hAnsi="Arial" w:cs="Arial"/>
          <w:i/>
          <w:color w:val="auto"/>
          <w:lang w:val="ru-RU"/>
        </w:rPr>
        <w:t xml:space="preserve"> у </w:t>
      </w:r>
      <w:r w:rsidRPr="003279B2">
        <w:rPr>
          <w:rFonts w:ascii="Arial" w:hAnsi="Arial" w:cs="Arial"/>
          <w:i/>
          <w:color w:val="auto"/>
          <w:lang/>
        </w:rPr>
        <w:t>поглављу</w:t>
      </w:r>
      <w:r w:rsidRPr="003279B2">
        <w:rPr>
          <w:rFonts w:ascii="Arial" w:hAnsi="Arial" w:cs="Arial"/>
          <w:i/>
          <w:color w:val="auto"/>
          <w:lang w:val="sr-Cyrl-CS"/>
        </w:rPr>
        <w:t xml:space="preserve"> </w:t>
      </w:r>
      <w:r w:rsidRPr="003279B2">
        <w:rPr>
          <w:rFonts w:ascii="Arial" w:hAnsi="Arial" w:cs="Arial"/>
          <w:i/>
          <w:color w:val="auto"/>
          <w:lang w:val="en-US"/>
        </w:rPr>
        <w:t>V</w:t>
      </w:r>
      <w:r w:rsidRPr="003279B2">
        <w:rPr>
          <w:rFonts w:ascii="Arial" w:hAnsi="Arial" w:cs="Arial"/>
          <w:i/>
          <w:color w:val="auto"/>
          <w:lang/>
        </w:rPr>
        <w:t>I</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w:t>
      </w:r>
      <w:r w:rsidRPr="003279B2">
        <w:rPr>
          <w:rFonts w:ascii="Arial" w:hAnsi="Arial" w:cs="Arial"/>
          <w:color w:val="FF0000"/>
          <w:lang w:val="sr-Cyrl-CS"/>
        </w:rPr>
        <w:t xml:space="preserve"> </w:t>
      </w:r>
      <w:r w:rsidRPr="003279B2">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w:t>
      </w:r>
      <w:r w:rsidRPr="003279B2">
        <w:rPr>
          <w:rFonts w:ascii="Arial" w:hAnsi="Arial" w:cs="Arial"/>
          <w:lang/>
        </w:rPr>
        <w:t xml:space="preserve">ст. 1. тач. 1) до 4), чл. 75. ст. 2. и чл. 76. </w:t>
      </w:r>
      <w:r w:rsidRPr="003279B2">
        <w:rPr>
          <w:rFonts w:ascii="Arial" w:hAnsi="Arial" w:cs="Arial"/>
        </w:rPr>
        <w:t>ЗЈН, дефинисане овом конкурсном документацијом</w:t>
      </w:r>
      <w:r w:rsidRPr="003279B2">
        <w:rPr>
          <w:rFonts w:ascii="Arial" w:hAnsi="Arial" w:cs="Arial"/>
          <w:lang/>
        </w:rPr>
        <w:t xml:space="preserve">. </w:t>
      </w:r>
    </w:p>
    <w:p w:rsidR="003B7B19" w:rsidRPr="003279B2" w:rsidRDefault="003B7B19" w:rsidP="003B7B19">
      <w:pPr>
        <w:pStyle w:val="ListParagraph"/>
        <w:jc w:val="both"/>
        <w:rPr>
          <w:rFonts w:ascii="Arial" w:hAnsi="Arial" w:cs="Arial"/>
          <w:lang/>
        </w:rPr>
      </w:pPr>
    </w:p>
    <w:p w:rsidR="003B7B19" w:rsidRPr="003279B2" w:rsidRDefault="003B7B19" w:rsidP="003B7B19">
      <w:pPr>
        <w:pStyle w:val="ListParagraph"/>
        <w:tabs>
          <w:tab w:val="left" w:pos="680"/>
        </w:tabs>
        <w:ind w:left="0"/>
        <w:jc w:val="both"/>
        <w:rPr>
          <w:rFonts w:ascii="Arial" w:hAnsi="Arial" w:cs="Arial"/>
          <w:iCs/>
          <w:lang w:val="sr-Cyrl-CS"/>
        </w:rPr>
      </w:pPr>
      <w:r w:rsidRPr="003279B2">
        <w:rPr>
          <w:rFonts w:ascii="Arial" w:hAnsi="Arial" w:cs="Arial"/>
        </w:rPr>
        <w:t xml:space="preserve">Испуњеност </w:t>
      </w:r>
      <w:r w:rsidRPr="003279B2">
        <w:rPr>
          <w:rFonts w:ascii="Arial" w:hAnsi="Arial" w:cs="Arial"/>
          <w:b/>
        </w:rPr>
        <w:t>обавезн</w:t>
      </w:r>
      <w:r w:rsidRPr="003279B2">
        <w:rPr>
          <w:rFonts w:ascii="Arial" w:hAnsi="Arial" w:cs="Arial"/>
          <w:b/>
          <w:lang/>
        </w:rPr>
        <w:t>ог услова</w:t>
      </w:r>
      <w:r w:rsidRPr="003279B2">
        <w:rPr>
          <w:rFonts w:ascii="Arial" w:hAnsi="Arial" w:cs="Arial"/>
          <w:b/>
        </w:rPr>
        <w:t xml:space="preserve"> </w:t>
      </w:r>
      <w:r w:rsidRPr="003279B2">
        <w:rPr>
          <w:rFonts w:ascii="Arial" w:hAnsi="Arial" w:cs="Arial"/>
        </w:rPr>
        <w:t>за учешће у поступку предметне јавне набавке</w:t>
      </w:r>
      <w:r w:rsidRPr="003279B2">
        <w:rPr>
          <w:rFonts w:ascii="Arial" w:hAnsi="Arial" w:cs="Arial"/>
          <w:lang/>
        </w:rPr>
        <w:t xml:space="preserve"> из чл. 75. ст. 1. тач 5) ЗЈН, наведеног под редним бројем 5. у табеларном приказу обавезних услова, понуђач доказује достављањем </w:t>
      </w:r>
      <w:r w:rsidRPr="003279B2">
        <w:rPr>
          <w:rFonts w:ascii="Arial" w:hAnsi="Arial" w:cs="Arial"/>
          <w:b/>
          <w:lang/>
        </w:rPr>
        <w:t>ДОЗВОЛЕ</w:t>
      </w:r>
      <w:r w:rsidRPr="003279B2">
        <w:rPr>
          <w:rFonts w:ascii="Arial" w:hAnsi="Arial" w:cs="Arial"/>
          <w:lang/>
        </w:rPr>
        <w:t xml:space="preserve"> - да има важећу ЛИЦЕНЦУ за трговину електричном енергијом на тржишту електричне енергије издате од Агенције за енергетику- доставља се неоверена фотокопија лиценце.</w:t>
      </w:r>
    </w:p>
    <w:p w:rsidR="003B7B19" w:rsidRPr="003279B2" w:rsidRDefault="003B7B19" w:rsidP="003B7B19">
      <w:pPr>
        <w:pStyle w:val="ListParagraph"/>
        <w:tabs>
          <w:tab w:val="left" w:pos="680"/>
        </w:tabs>
        <w:ind w:left="0"/>
        <w:jc w:val="both"/>
        <w:rPr>
          <w:rFonts w:ascii="Arial" w:hAnsi="Arial" w:cs="Arial"/>
          <w:i/>
          <w:color w:val="auto"/>
          <w:lang/>
        </w:rPr>
      </w:pPr>
      <w:r w:rsidRPr="003279B2">
        <w:rPr>
          <w:rFonts w:ascii="Arial" w:hAnsi="Arial" w:cs="Arial"/>
          <w:iCs/>
          <w:color w:val="auto"/>
          <w:lang w:val="sr-Cyrl-CS"/>
        </w:rPr>
        <w:t xml:space="preserve">   </w:t>
      </w:r>
    </w:p>
    <w:p w:rsidR="003B7B19" w:rsidRPr="003279B2" w:rsidRDefault="003B7B19" w:rsidP="003B7B19">
      <w:pPr>
        <w:pStyle w:val="ListParagraph"/>
        <w:numPr>
          <w:ilvl w:val="0"/>
          <w:numId w:val="29"/>
        </w:numPr>
        <w:jc w:val="both"/>
        <w:rPr>
          <w:rFonts w:ascii="Arial" w:hAnsi="Arial" w:cs="Arial"/>
          <w:bCs/>
          <w:iCs/>
          <w:lang w:val="sr-Cyrl-CS"/>
        </w:rPr>
      </w:pPr>
      <w:r w:rsidRPr="003279B2">
        <w:rPr>
          <w:rFonts w:ascii="Arial" w:hAnsi="Arial" w:cs="Arial"/>
          <w:b/>
          <w:bCs/>
          <w:iCs/>
        </w:rPr>
        <w:t>Уколико понуђач подноси понуду са подизвођачем</w:t>
      </w:r>
      <w:r w:rsidRPr="003279B2">
        <w:rPr>
          <w:rFonts w:ascii="Arial" w:hAnsi="Arial" w:cs="Arial"/>
          <w:bCs/>
          <w:iCs/>
        </w:rPr>
        <w:t>, у складу са чланом 80. ЗЈН, подизвођач мора да испуњава обавезне услове из члана 75. став 1. тач. 1) до 4) ЗЈН</w:t>
      </w:r>
      <w:r w:rsidRPr="003279B2">
        <w:rPr>
          <w:rFonts w:ascii="Arial" w:hAnsi="Arial" w:cs="Arial"/>
          <w:bCs/>
          <w:iCs/>
          <w:lang/>
        </w:rPr>
        <w:t xml:space="preserve">. У том случају </w:t>
      </w:r>
      <w:r w:rsidRPr="003279B2">
        <w:rPr>
          <w:rFonts w:ascii="Arial" w:hAnsi="Arial" w:cs="Arial"/>
          <w:bCs/>
          <w:iCs/>
        </w:rPr>
        <w:t xml:space="preserve">понуђач је дужан да </w:t>
      </w:r>
      <w:r w:rsidRPr="003279B2">
        <w:rPr>
          <w:rFonts w:ascii="Arial" w:hAnsi="Arial" w:cs="Arial"/>
          <w:bCs/>
          <w:iCs/>
          <w:lang w:val="sr-Cyrl-CS"/>
        </w:rPr>
        <w:t xml:space="preserve">за подизвођача достави </w:t>
      </w:r>
      <w:r w:rsidRPr="003279B2">
        <w:rPr>
          <w:rFonts w:ascii="Arial" w:hAnsi="Arial" w:cs="Arial"/>
          <w:b/>
          <w:bCs/>
          <w:iCs/>
          <w:lang/>
        </w:rPr>
        <w:t>И</w:t>
      </w:r>
      <w:r w:rsidRPr="003279B2">
        <w:rPr>
          <w:rFonts w:ascii="Arial" w:hAnsi="Arial" w:cs="Arial"/>
          <w:b/>
          <w:bCs/>
          <w:iCs/>
        </w:rPr>
        <w:t>ЗЈАВУ</w:t>
      </w:r>
      <w:r w:rsidRPr="003279B2">
        <w:rPr>
          <w:rFonts w:ascii="Arial" w:hAnsi="Arial" w:cs="Arial"/>
          <w:bCs/>
          <w:iCs/>
        </w:rPr>
        <w:t xml:space="preserve"> подизвођача </w:t>
      </w:r>
      <w:r w:rsidRPr="003279B2">
        <w:rPr>
          <w:rFonts w:ascii="Arial" w:hAnsi="Arial" w:cs="Arial"/>
          <w:color w:val="auto"/>
          <w:lang w:val="sr-Cyrl-CS"/>
        </w:rPr>
        <w:t>(</w:t>
      </w:r>
      <w:r w:rsidRPr="003279B2">
        <w:rPr>
          <w:rFonts w:ascii="Arial" w:hAnsi="Arial" w:cs="Arial"/>
          <w:i/>
          <w:color w:val="auto"/>
          <w:lang w:val="sr-Cyrl-CS"/>
        </w:rPr>
        <w:t>Образац 6</w:t>
      </w:r>
      <w:r w:rsidRPr="003279B2">
        <w:rPr>
          <w:rFonts w:ascii="Arial" w:hAnsi="Arial" w:cs="Arial"/>
          <w:i/>
          <w:color w:val="auto"/>
          <w:lang/>
        </w:rPr>
        <w:t>.</w:t>
      </w:r>
      <w:r w:rsidRPr="003279B2">
        <w:rPr>
          <w:rFonts w:ascii="Arial" w:hAnsi="Arial" w:cs="Arial"/>
          <w:i/>
          <w:color w:val="auto"/>
          <w:lang/>
        </w:rPr>
        <w:t xml:space="preserve"> у поглављу</w:t>
      </w:r>
      <w:r w:rsidRPr="003279B2">
        <w:rPr>
          <w:rFonts w:ascii="Arial" w:hAnsi="Arial" w:cs="Arial"/>
          <w:i/>
          <w:color w:val="auto"/>
          <w:lang w:val="ru-RU"/>
        </w:rPr>
        <w:t xml:space="preserve"> </w:t>
      </w:r>
      <w:r w:rsidRPr="003279B2">
        <w:rPr>
          <w:rFonts w:ascii="Arial" w:hAnsi="Arial" w:cs="Arial"/>
          <w:i/>
          <w:color w:val="auto"/>
          <w:lang w:val="en-US"/>
        </w:rPr>
        <w:t xml:space="preserve">VI </w:t>
      </w:r>
      <w:r w:rsidRPr="003279B2">
        <w:rPr>
          <w:rFonts w:ascii="Arial" w:hAnsi="Arial" w:cs="Arial"/>
          <w:i/>
          <w:color w:val="auto"/>
          <w:lang/>
        </w:rPr>
        <w:t>ове конкурсне документације</w:t>
      </w:r>
      <w:r w:rsidRPr="003279B2">
        <w:rPr>
          <w:rFonts w:ascii="Arial" w:hAnsi="Arial" w:cs="Arial"/>
          <w:i/>
          <w:color w:val="auto"/>
          <w:lang w:val="en-US"/>
        </w:rPr>
        <w:t>)</w:t>
      </w:r>
      <w:r w:rsidRPr="003279B2">
        <w:rPr>
          <w:rFonts w:ascii="Arial" w:hAnsi="Arial" w:cs="Arial"/>
          <w:color w:val="auto"/>
          <w:lang w:val="sr-Cyrl-CS"/>
        </w:rPr>
        <w:t>,</w:t>
      </w:r>
      <w:r w:rsidRPr="003279B2">
        <w:rPr>
          <w:rFonts w:ascii="Arial" w:hAnsi="Arial" w:cs="Arial"/>
          <w:bCs/>
          <w:iCs/>
          <w:color w:val="auto"/>
          <w:lang/>
        </w:rPr>
        <w:t xml:space="preserve"> </w:t>
      </w:r>
      <w:r w:rsidRPr="003279B2">
        <w:rPr>
          <w:rFonts w:ascii="Arial" w:hAnsi="Arial" w:cs="Arial"/>
          <w:bCs/>
          <w:iCs/>
        </w:rPr>
        <w:t xml:space="preserve">потписану од стране овлашћеног лица подизвођача и оверену печатом. </w:t>
      </w:r>
    </w:p>
    <w:p w:rsidR="003B7B19" w:rsidRPr="003279B2" w:rsidRDefault="003B7B19" w:rsidP="003B7B19">
      <w:pPr>
        <w:pStyle w:val="ListParagraph"/>
        <w:jc w:val="both"/>
        <w:rPr>
          <w:rFonts w:ascii="Arial" w:hAnsi="Arial" w:cs="Arial"/>
          <w:bCs/>
          <w:iCs/>
          <w:lang w:val="sr-Cyrl-CS"/>
        </w:rPr>
      </w:pPr>
    </w:p>
    <w:p w:rsidR="003B7B19" w:rsidRPr="003279B2" w:rsidRDefault="003B7B19" w:rsidP="003B7B19">
      <w:pPr>
        <w:pStyle w:val="ListParagraph"/>
        <w:numPr>
          <w:ilvl w:val="0"/>
          <w:numId w:val="29"/>
        </w:numPr>
        <w:jc w:val="both"/>
        <w:rPr>
          <w:rFonts w:ascii="Arial" w:hAnsi="Arial" w:cs="Arial"/>
          <w:bCs/>
          <w:iCs/>
          <w:lang w:val="sr-Cyrl-CS"/>
        </w:rPr>
      </w:pPr>
      <w:r w:rsidRPr="003279B2">
        <w:rPr>
          <w:rFonts w:ascii="Arial" w:hAnsi="Arial" w:cs="Arial"/>
          <w:b/>
          <w:bCs/>
          <w:iCs/>
        </w:rPr>
        <w:t>Уколико понуду подноси група понуђача</w:t>
      </w:r>
      <w:r w:rsidRPr="003279B2">
        <w:rPr>
          <w:rFonts w:ascii="Arial" w:hAnsi="Arial" w:cs="Arial"/>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3279B2">
        <w:rPr>
          <w:rFonts w:ascii="Arial" w:hAnsi="Arial" w:cs="Arial"/>
          <w:bCs/>
          <w:iCs/>
          <w:lang/>
        </w:rPr>
        <w:t xml:space="preserve">У том случају </w:t>
      </w:r>
      <w:r w:rsidRPr="003279B2">
        <w:rPr>
          <w:rFonts w:ascii="Arial" w:hAnsi="Arial" w:cs="Arial"/>
          <w:b/>
          <w:bCs/>
          <w:iCs/>
          <w:color w:val="auto"/>
          <w:lang/>
        </w:rPr>
        <w:t>ИЗЈАВА</w:t>
      </w:r>
      <w:r w:rsidRPr="003279B2">
        <w:rPr>
          <w:rFonts w:ascii="Arial" w:hAnsi="Arial" w:cs="Arial"/>
          <w:bCs/>
          <w:iCs/>
          <w:color w:val="auto"/>
          <w:lang/>
        </w:rPr>
        <w:t xml:space="preserve"> </w:t>
      </w:r>
      <w:r w:rsidRPr="003279B2">
        <w:rPr>
          <w:rFonts w:ascii="Arial" w:hAnsi="Arial" w:cs="Arial"/>
          <w:color w:val="auto"/>
          <w:lang w:val="sr-Cyrl-CS"/>
        </w:rPr>
        <w:t>(</w:t>
      </w:r>
      <w:r w:rsidRPr="003279B2">
        <w:rPr>
          <w:rFonts w:ascii="Arial" w:hAnsi="Arial" w:cs="Arial"/>
          <w:i/>
          <w:color w:val="auto"/>
          <w:lang w:val="sr-Cyrl-CS"/>
        </w:rPr>
        <w:t>Образац 5.</w:t>
      </w:r>
      <w:r w:rsidRPr="003279B2">
        <w:rPr>
          <w:rFonts w:ascii="Arial" w:hAnsi="Arial" w:cs="Arial"/>
          <w:i/>
          <w:color w:val="auto"/>
          <w:lang w:val="ru-RU"/>
        </w:rPr>
        <w:t xml:space="preserve"> у </w:t>
      </w:r>
      <w:r w:rsidRPr="003279B2">
        <w:rPr>
          <w:rFonts w:ascii="Arial" w:hAnsi="Arial" w:cs="Arial"/>
          <w:i/>
          <w:color w:val="auto"/>
          <w:lang/>
        </w:rPr>
        <w:t>поглављу</w:t>
      </w:r>
      <w:r w:rsidRPr="003279B2">
        <w:rPr>
          <w:rFonts w:ascii="Arial" w:hAnsi="Arial" w:cs="Arial"/>
          <w:i/>
          <w:color w:val="auto"/>
          <w:lang w:val="sr-Cyrl-CS"/>
        </w:rPr>
        <w:t xml:space="preserve"> </w:t>
      </w:r>
      <w:r w:rsidRPr="003279B2">
        <w:rPr>
          <w:rFonts w:ascii="Arial" w:hAnsi="Arial" w:cs="Arial"/>
          <w:i/>
          <w:color w:val="auto"/>
          <w:lang w:val="en-US"/>
        </w:rPr>
        <w:t>V</w:t>
      </w:r>
      <w:r w:rsidRPr="003279B2">
        <w:rPr>
          <w:rFonts w:ascii="Arial" w:hAnsi="Arial" w:cs="Arial"/>
          <w:i/>
          <w:color w:val="auto"/>
          <w:lang/>
        </w:rPr>
        <w:t>I</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 xml:space="preserve">), </w:t>
      </w:r>
      <w:r w:rsidRPr="003279B2">
        <w:rPr>
          <w:rFonts w:ascii="Arial" w:hAnsi="Arial" w:cs="Arial"/>
          <w:bCs/>
          <w:iCs/>
          <w:color w:val="auto"/>
          <w:lang/>
        </w:rPr>
        <w:t xml:space="preserve">мора бити потписана од стране овлашћеног лица </w:t>
      </w:r>
      <w:r w:rsidRPr="003279B2">
        <w:rPr>
          <w:rFonts w:ascii="Arial" w:hAnsi="Arial" w:cs="Arial"/>
          <w:bCs/>
          <w:iCs/>
          <w:color w:val="auto"/>
        </w:rPr>
        <w:t>свак</w:t>
      </w:r>
      <w:r w:rsidRPr="003279B2">
        <w:rPr>
          <w:rFonts w:ascii="Arial" w:hAnsi="Arial" w:cs="Arial"/>
          <w:bCs/>
          <w:iCs/>
          <w:color w:val="auto"/>
          <w:lang/>
        </w:rPr>
        <w:t>ог</w:t>
      </w:r>
      <w:r w:rsidRPr="003279B2">
        <w:rPr>
          <w:rFonts w:ascii="Arial" w:hAnsi="Arial" w:cs="Arial"/>
          <w:bCs/>
          <w:iCs/>
          <w:color w:val="auto"/>
        </w:rPr>
        <w:t xml:space="preserve"> понуђач</w:t>
      </w:r>
      <w:r w:rsidRPr="003279B2">
        <w:rPr>
          <w:rFonts w:ascii="Arial" w:hAnsi="Arial" w:cs="Arial"/>
          <w:bCs/>
          <w:iCs/>
          <w:color w:val="auto"/>
          <w:lang/>
        </w:rPr>
        <w:t>а</w:t>
      </w:r>
      <w:r w:rsidRPr="003279B2">
        <w:rPr>
          <w:rFonts w:ascii="Arial" w:hAnsi="Arial" w:cs="Arial"/>
          <w:bCs/>
          <w:iCs/>
          <w:color w:val="auto"/>
        </w:rPr>
        <w:t xml:space="preserve"> из групе понуђача</w:t>
      </w:r>
      <w:r w:rsidRPr="003279B2">
        <w:rPr>
          <w:rFonts w:ascii="Arial" w:hAnsi="Arial" w:cs="Arial"/>
          <w:bCs/>
          <w:iCs/>
          <w:color w:val="auto"/>
          <w:lang/>
        </w:rPr>
        <w:t xml:space="preserve"> и оверена печатом.</w:t>
      </w:r>
      <w:r w:rsidRPr="003279B2">
        <w:rPr>
          <w:rFonts w:ascii="Arial" w:hAnsi="Arial" w:cs="Arial"/>
          <w:bCs/>
          <w:iCs/>
          <w:color w:val="auto"/>
        </w:rPr>
        <w:t xml:space="preserve"> </w:t>
      </w:r>
    </w:p>
    <w:p w:rsidR="003B7B19" w:rsidRPr="003279B2" w:rsidRDefault="003B7B19" w:rsidP="003B7B19">
      <w:pPr>
        <w:pStyle w:val="ListParagraph"/>
        <w:jc w:val="both"/>
        <w:rPr>
          <w:rFonts w:ascii="Arial" w:hAnsi="Arial" w:cs="Arial"/>
          <w:bCs/>
          <w:iCs/>
          <w:lang w:val="sr-Cyrl-CS"/>
        </w:rPr>
      </w:pPr>
    </w:p>
    <w:p w:rsidR="003B7B19" w:rsidRPr="003279B2" w:rsidRDefault="003B7B19" w:rsidP="003B7B19">
      <w:pPr>
        <w:pStyle w:val="ListParagraph"/>
        <w:numPr>
          <w:ilvl w:val="0"/>
          <w:numId w:val="29"/>
        </w:numPr>
        <w:jc w:val="both"/>
        <w:rPr>
          <w:rFonts w:ascii="Arial" w:hAnsi="Arial" w:cs="Arial"/>
          <w:bCs/>
          <w:iCs/>
          <w:lang w:val="sr-Cyrl-CS"/>
        </w:rPr>
      </w:pPr>
      <w:r w:rsidRPr="003279B2">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7B19" w:rsidRPr="003279B2" w:rsidRDefault="003B7B19" w:rsidP="003B7B19">
      <w:pPr>
        <w:pStyle w:val="ListParagraph"/>
        <w:jc w:val="both"/>
        <w:rPr>
          <w:rFonts w:ascii="Arial" w:hAnsi="Arial" w:cs="Arial"/>
          <w:bCs/>
          <w:iCs/>
          <w:lang w:val="sr-Cyrl-CS"/>
        </w:rPr>
      </w:pPr>
    </w:p>
    <w:p w:rsidR="003B7B19" w:rsidRPr="003279B2" w:rsidRDefault="003B7B19" w:rsidP="003B7B19">
      <w:pPr>
        <w:pStyle w:val="ListParagraph"/>
        <w:numPr>
          <w:ilvl w:val="0"/>
          <w:numId w:val="30"/>
        </w:numPr>
        <w:jc w:val="both"/>
        <w:rPr>
          <w:rFonts w:ascii="Arial" w:hAnsi="Arial" w:cs="Arial"/>
          <w:bCs/>
          <w:iCs/>
          <w:lang w:val="sr-Cyrl-CS"/>
        </w:rPr>
      </w:pPr>
      <w:r w:rsidRPr="003279B2">
        <w:rPr>
          <w:rFonts w:ascii="Arial" w:hAnsi="Arial" w:cs="Arial"/>
          <w:bCs/>
          <w:iCs/>
        </w:rPr>
        <w:t xml:space="preserve">Наручилац може пре доношења одлуке о додели уговора да </w:t>
      </w:r>
      <w:r w:rsidRPr="003279B2">
        <w:rPr>
          <w:rFonts w:ascii="Arial" w:hAnsi="Arial" w:cs="Arial"/>
          <w:bCs/>
          <w:iCs/>
          <w:lang/>
        </w:rPr>
        <w:t>зат</w:t>
      </w:r>
      <w:r w:rsidRPr="003279B2">
        <w:rPr>
          <w:rFonts w:ascii="Arial" w:hAnsi="Arial" w:cs="Arial"/>
          <w:bCs/>
          <w:iCs/>
          <w:lang w:val="sr-Cyrl-CS"/>
        </w:rPr>
        <w:t xml:space="preserve">ражи </w:t>
      </w:r>
      <w:r w:rsidRPr="003279B2">
        <w:rPr>
          <w:rFonts w:ascii="Arial" w:hAnsi="Arial" w:cs="Arial"/>
          <w:bCs/>
          <w:iCs/>
        </w:rPr>
        <w:t xml:space="preserve">од понуђача, чија је понуда оцењена као најповољнија, да достави </w:t>
      </w:r>
      <w:r w:rsidRPr="003279B2">
        <w:rPr>
          <w:rFonts w:ascii="Arial" w:hAnsi="Arial" w:cs="Arial"/>
          <w:bCs/>
          <w:iCs/>
          <w:lang/>
        </w:rPr>
        <w:t xml:space="preserve">копију </w:t>
      </w:r>
      <w:r w:rsidRPr="003279B2">
        <w:rPr>
          <w:rFonts w:ascii="Arial" w:hAnsi="Arial" w:cs="Arial"/>
          <w:bCs/>
          <w:iCs/>
          <w:lang/>
        </w:rPr>
        <w:lastRenderedPageBreak/>
        <w:t xml:space="preserve">доказа о испуњености услова, а може и да затражи </w:t>
      </w:r>
      <w:r w:rsidRPr="003279B2">
        <w:rPr>
          <w:rFonts w:ascii="Arial" w:hAnsi="Arial" w:cs="Arial"/>
          <w:bCs/>
          <w:iCs/>
        </w:rPr>
        <w:t>на увид оригинал или оверену копију свих или појединих доказа о испуњености услова.</w:t>
      </w:r>
      <w:r w:rsidRPr="003279B2">
        <w:rPr>
          <w:rFonts w:ascii="Arial" w:hAnsi="Arial" w:cs="Arial"/>
          <w:bCs/>
          <w:iCs/>
          <w:lang w:val="sr-Cyrl-CS"/>
        </w:rPr>
        <w:t xml:space="preserve"> </w:t>
      </w:r>
      <w:r w:rsidRPr="003279B2">
        <w:rPr>
          <w:rFonts w:ascii="Arial" w:hAnsi="Arial" w:cs="Arial"/>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3279B2">
        <w:rPr>
          <w:rFonts w:ascii="Arial" w:hAnsi="Arial" w:cs="Arial"/>
          <w:bCs/>
        </w:rPr>
        <w:t>т</w:t>
      </w:r>
      <w:r w:rsidRPr="003279B2">
        <w:rPr>
          <w:rFonts w:ascii="Arial" w:hAnsi="Arial" w:cs="Arial"/>
          <w:bCs/>
          <w:lang w:val="sr-Cyrl-CS"/>
        </w:rPr>
        <w:t>љиву.</w:t>
      </w:r>
      <w:r w:rsidRPr="003279B2">
        <w:rPr>
          <w:rFonts w:ascii="Arial" w:hAnsi="Arial" w:cs="Arial"/>
          <w:bCs/>
          <w:iCs/>
          <w:lang w:val="sr-Cyrl-CS"/>
        </w:rPr>
        <w:t xml:space="preserve"> </w:t>
      </w:r>
    </w:p>
    <w:p w:rsidR="003B7B19" w:rsidRPr="003279B2" w:rsidRDefault="003B7B19" w:rsidP="003B7B19">
      <w:pPr>
        <w:pStyle w:val="ListParagraph"/>
        <w:jc w:val="both"/>
        <w:rPr>
          <w:rFonts w:ascii="Arial" w:eastAsia="TimesNewRomanPSMT" w:hAnsi="Arial" w:cs="Arial"/>
          <w:bCs/>
          <w:color w:val="auto"/>
          <w:lang/>
        </w:rPr>
      </w:pPr>
      <w:r w:rsidRPr="003279B2">
        <w:rPr>
          <w:rFonts w:ascii="Arial" w:eastAsia="TimesNewRomanPSMT" w:hAnsi="Arial" w:cs="Arial"/>
          <w:bCs/>
          <w:color w:val="auto"/>
          <w:lang/>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3279B2">
        <w:rPr>
          <w:rFonts w:ascii="Arial" w:hAnsi="Arial" w:cs="Arial"/>
          <w:bCs/>
          <w:iCs/>
          <w:color w:val="auto"/>
          <w:lang/>
        </w:rPr>
        <w:t>(</w:t>
      </w:r>
      <w:r w:rsidRPr="003279B2">
        <w:rPr>
          <w:rFonts w:ascii="Arial" w:hAnsi="Arial" w:cs="Arial"/>
          <w:bCs/>
          <w:iCs/>
          <w:color w:val="auto"/>
        </w:rPr>
        <w:t>свих или појединих доказа о испуњености услова</w:t>
      </w:r>
      <w:r w:rsidRPr="003279B2">
        <w:rPr>
          <w:rFonts w:ascii="Arial" w:hAnsi="Arial" w:cs="Arial"/>
          <w:bCs/>
          <w:iCs/>
          <w:color w:val="auto"/>
          <w:lang/>
        </w:rPr>
        <w:t>)</w:t>
      </w:r>
      <w:r w:rsidRPr="003279B2">
        <w:rPr>
          <w:rFonts w:ascii="Arial" w:eastAsia="TimesNewRomanPSMT" w:hAnsi="Arial" w:cs="Arial"/>
          <w:bCs/>
          <w:color w:val="auto"/>
          <w:lang/>
        </w:rPr>
        <w:t>, понуђач ће бити дужан да достави:</w:t>
      </w:r>
    </w:p>
    <w:p w:rsidR="003B7B19" w:rsidRPr="003279B2" w:rsidRDefault="003B7B19" w:rsidP="003B7B19">
      <w:pPr>
        <w:pStyle w:val="ListParagraph"/>
        <w:jc w:val="both"/>
        <w:rPr>
          <w:rFonts w:ascii="Arial" w:eastAsia="TimesNewRomanPSMT" w:hAnsi="Arial" w:cs="Arial"/>
          <w:bCs/>
          <w:color w:val="auto"/>
          <w:lang/>
        </w:rPr>
      </w:pPr>
    </w:p>
    <w:p w:rsidR="003B7B19" w:rsidRPr="003279B2" w:rsidRDefault="003B7B19" w:rsidP="003B7B19">
      <w:pPr>
        <w:pStyle w:val="ListParagraph"/>
        <w:numPr>
          <w:ilvl w:val="0"/>
          <w:numId w:val="31"/>
        </w:numPr>
        <w:jc w:val="both"/>
        <w:rPr>
          <w:rFonts w:ascii="Arial" w:hAnsi="Arial" w:cs="Arial"/>
          <w:b/>
          <w:bCs/>
          <w:iCs/>
          <w:color w:val="auto"/>
          <w:lang w:val="sr-Cyrl-CS"/>
        </w:rPr>
      </w:pPr>
      <w:r w:rsidRPr="003279B2">
        <w:rPr>
          <w:rFonts w:ascii="Arial" w:eastAsia="TimesNewRomanPSMT" w:hAnsi="Arial" w:cs="Arial"/>
          <w:b/>
          <w:bCs/>
          <w:color w:val="auto"/>
          <w:lang/>
        </w:rPr>
        <w:t>ОБАВЕЗНИ УСЛОВИ</w:t>
      </w:r>
    </w:p>
    <w:p w:rsidR="003B7B19" w:rsidRPr="003279B2" w:rsidRDefault="003B7B19" w:rsidP="003B7B19">
      <w:pPr>
        <w:pStyle w:val="ListParagraph"/>
        <w:numPr>
          <w:ilvl w:val="0"/>
          <w:numId w:val="21"/>
        </w:numPr>
        <w:tabs>
          <w:tab w:val="left" w:pos="680"/>
        </w:tabs>
        <w:ind w:left="1701"/>
        <w:jc w:val="both"/>
        <w:rPr>
          <w:rFonts w:ascii="Arial" w:eastAsia="TimesNewRomanPSMT" w:hAnsi="Arial" w:cs="Arial"/>
          <w:bCs/>
          <w:color w:val="auto"/>
          <w:lang/>
        </w:rPr>
      </w:pPr>
      <w:r w:rsidRPr="003279B2">
        <w:rPr>
          <w:rFonts w:ascii="Arial" w:eastAsia="TimesNewRomanPSMT" w:hAnsi="Arial" w:cs="Arial"/>
          <w:bCs/>
          <w:color w:val="auto"/>
          <w:lang/>
        </w:rPr>
        <w:t xml:space="preserve">Чл. 75. ст. 1. тач. 1) ЗЈН, услов под редним бројем 1. наведен у табеларном приказу </w:t>
      </w:r>
      <w:r w:rsidRPr="003279B2">
        <w:rPr>
          <w:rFonts w:ascii="Arial" w:eastAsia="TimesNewRomanPSMT" w:hAnsi="Arial" w:cs="Arial"/>
          <w:b/>
          <w:bCs/>
          <w:color w:val="auto"/>
          <w:lang/>
        </w:rPr>
        <w:t>обавезних услова</w:t>
      </w:r>
      <w:r w:rsidRPr="003279B2">
        <w:rPr>
          <w:rFonts w:ascii="Arial" w:eastAsia="TimesNewRomanPSMT" w:hAnsi="Arial" w:cs="Arial"/>
          <w:bCs/>
          <w:color w:val="auto"/>
          <w:lang/>
        </w:rPr>
        <w:t xml:space="preserve"> –</w:t>
      </w:r>
      <w:r w:rsidRPr="003279B2">
        <w:rPr>
          <w:rFonts w:ascii="Arial" w:eastAsia="TimesNewRomanPSMT" w:hAnsi="Arial" w:cs="Arial"/>
          <w:b/>
          <w:bCs/>
          <w:color w:val="auto"/>
          <w:lang/>
        </w:rPr>
        <w:t xml:space="preserve"> Доказ:</w:t>
      </w:r>
      <w:r w:rsidRPr="003279B2">
        <w:rPr>
          <w:rFonts w:ascii="Arial" w:eastAsia="TimesNewRomanPSMT" w:hAnsi="Arial" w:cs="Arial"/>
          <w:bCs/>
          <w:color w:val="auto"/>
          <w:lang/>
        </w:rPr>
        <w:t xml:space="preserve"> </w:t>
      </w:r>
    </w:p>
    <w:p w:rsidR="003B7B19" w:rsidRPr="003279B2" w:rsidRDefault="003B7B19" w:rsidP="003B7B19">
      <w:pPr>
        <w:pStyle w:val="ListParagraph"/>
        <w:tabs>
          <w:tab w:val="left" w:pos="680"/>
        </w:tabs>
        <w:ind w:left="1701"/>
        <w:jc w:val="both"/>
        <w:rPr>
          <w:rFonts w:ascii="Arial" w:hAnsi="Arial" w:cs="Arial"/>
          <w:color w:val="auto"/>
          <w:lang/>
        </w:rPr>
      </w:pPr>
      <w:r w:rsidRPr="003279B2">
        <w:rPr>
          <w:rFonts w:ascii="Arial" w:eastAsia="TimesNewRomanPSMT" w:hAnsi="Arial" w:cs="Arial"/>
          <w:b/>
          <w:bCs/>
          <w:color w:val="auto"/>
          <w:u w:val="single"/>
          <w:lang/>
        </w:rPr>
        <w:t>Правна лица</w:t>
      </w:r>
      <w:r w:rsidRPr="003279B2">
        <w:rPr>
          <w:rFonts w:ascii="Arial" w:eastAsia="TimesNewRomanPSMT" w:hAnsi="Arial" w:cs="Arial"/>
          <w:bCs/>
          <w:color w:val="auto"/>
          <w:u w:val="single"/>
          <w:lang/>
        </w:rPr>
        <w:t xml:space="preserve">: </w:t>
      </w:r>
      <w:r w:rsidRPr="003279B2">
        <w:rPr>
          <w:rFonts w:ascii="Arial" w:eastAsia="TimesNewRomanPSMT" w:hAnsi="Arial" w:cs="Arial"/>
          <w:bCs/>
          <w:color w:val="auto"/>
          <w:lang/>
        </w:rPr>
        <w:t>И</w:t>
      </w:r>
      <w:r w:rsidRPr="003279B2">
        <w:rPr>
          <w:rFonts w:ascii="Arial" w:hAnsi="Arial" w:cs="Arial"/>
          <w:iCs/>
          <w:color w:val="auto"/>
          <w:lang w:val="sr-Cyrl-CS"/>
        </w:rPr>
        <w:t xml:space="preserve">звод </w:t>
      </w:r>
      <w:r w:rsidRPr="003279B2">
        <w:rPr>
          <w:rFonts w:ascii="Arial" w:hAnsi="Arial" w:cs="Arial"/>
          <w:color w:val="auto"/>
        </w:rPr>
        <w:t xml:space="preserve">из регистра Агенције за привредне регистре, односно извод из регистра надлежног </w:t>
      </w:r>
      <w:r w:rsidRPr="003279B2">
        <w:rPr>
          <w:rFonts w:ascii="Arial" w:hAnsi="Arial" w:cs="Arial"/>
          <w:color w:val="auto"/>
          <w:lang/>
        </w:rPr>
        <w:t>п</w:t>
      </w:r>
      <w:r w:rsidRPr="003279B2">
        <w:rPr>
          <w:rFonts w:ascii="Arial" w:hAnsi="Arial" w:cs="Arial"/>
          <w:color w:val="auto"/>
        </w:rPr>
        <w:t>ривредног суда</w:t>
      </w:r>
      <w:r w:rsidRPr="003279B2">
        <w:rPr>
          <w:rFonts w:ascii="Arial" w:hAnsi="Arial" w:cs="Arial"/>
          <w:color w:val="auto"/>
          <w:lang/>
        </w:rPr>
        <w:t xml:space="preserve">; </w:t>
      </w:r>
    </w:p>
    <w:p w:rsidR="003B7B19" w:rsidRPr="003279B2" w:rsidRDefault="003B7B19" w:rsidP="003B7B19">
      <w:pPr>
        <w:pStyle w:val="ListParagraph"/>
        <w:tabs>
          <w:tab w:val="left" w:pos="680"/>
        </w:tabs>
        <w:ind w:left="1701"/>
        <w:jc w:val="both"/>
        <w:rPr>
          <w:rFonts w:ascii="Arial" w:eastAsia="TimesNewRomanPSMT" w:hAnsi="Arial" w:cs="Arial"/>
          <w:bCs/>
          <w:color w:val="auto"/>
          <w:lang/>
        </w:rPr>
      </w:pPr>
      <w:r w:rsidRPr="003279B2">
        <w:rPr>
          <w:rFonts w:ascii="Arial" w:hAnsi="Arial" w:cs="Arial"/>
          <w:b/>
          <w:color w:val="auto"/>
          <w:u w:val="single"/>
          <w:lang/>
        </w:rPr>
        <w:t>Предузетници:</w:t>
      </w:r>
      <w:r w:rsidRPr="003279B2">
        <w:rPr>
          <w:rFonts w:ascii="Arial" w:eastAsia="TimesNewRomanPSMT" w:hAnsi="Arial" w:cs="Arial"/>
          <w:bCs/>
          <w:color w:val="auto"/>
          <w:lang/>
        </w:rPr>
        <w:t xml:space="preserve"> И</w:t>
      </w:r>
      <w:r w:rsidRPr="003279B2">
        <w:rPr>
          <w:rFonts w:ascii="Arial" w:hAnsi="Arial" w:cs="Arial"/>
          <w:iCs/>
          <w:color w:val="auto"/>
          <w:lang w:val="sr-Cyrl-CS"/>
        </w:rPr>
        <w:t xml:space="preserve">звод </w:t>
      </w:r>
      <w:r w:rsidRPr="003279B2">
        <w:rPr>
          <w:rFonts w:ascii="Arial" w:hAnsi="Arial" w:cs="Arial"/>
          <w:color w:val="auto"/>
        </w:rPr>
        <w:t>из регистра Агенције за привредне регистре,</w:t>
      </w:r>
      <w:r w:rsidRPr="003279B2">
        <w:rPr>
          <w:rFonts w:ascii="Arial" w:hAnsi="Arial" w:cs="Arial"/>
          <w:color w:val="auto"/>
          <w:lang/>
        </w:rPr>
        <w:t>, односно извод из одговарајућег регистра.</w:t>
      </w:r>
    </w:p>
    <w:p w:rsidR="003B7B19" w:rsidRPr="003279B2" w:rsidRDefault="003B7B19" w:rsidP="003B7B19">
      <w:pPr>
        <w:pStyle w:val="ListParagraph"/>
        <w:numPr>
          <w:ilvl w:val="0"/>
          <w:numId w:val="21"/>
        </w:numPr>
        <w:tabs>
          <w:tab w:val="left" w:pos="680"/>
        </w:tabs>
        <w:autoSpaceDE w:val="0"/>
        <w:autoSpaceDN w:val="0"/>
        <w:adjustRightInd w:val="0"/>
        <w:ind w:left="1701"/>
        <w:jc w:val="both"/>
        <w:rPr>
          <w:rFonts w:ascii="Arial" w:hAnsi="Arial" w:cs="Arial"/>
          <w:color w:val="auto"/>
          <w:lang/>
        </w:rPr>
      </w:pPr>
      <w:r w:rsidRPr="003279B2">
        <w:rPr>
          <w:rFonts w:ascii="Arial" w:eastAsia="TimesNewRomanPSMT" w:hAnsi="Arial" w:cs="Arial"/>
          <w:bCs/>
          <w:color w:val="auto"/>
          <w:lang/>
        </w:rPr>
        <w:t xml:space="preserve">Чл. 75. ст. 1. тач. 2) ЗЈН, услов под редним бројем 2. наведен у табеларном приказу </w:t>
      </w:r>
      <w:r w:rsidRPr="003279B2">
        <w:rPr>
          <w:rFonts w:ascii="Arial" w:eastAsia="TimesNewRomanPSMT" w:hAnsi="Arial" w:cs="Arial"/>
          <w:b/>
          <w:bCs/>
          <w:color w:val="auto"/>
          <w:lang/>
        </w:rPr>
        <w:t xml:space="preserve">обавезних услова </w:t>
      </w:r>
      <w:r w:rsidRPr="003279B2">
        <w:rPr>
          <w:rFonts w:ascii="Arial" w:eastAsia="TimesNewRomanPSMT" w:hAnsi="Arial" w:cs="Arial"/>
          <w:bCs/>
          <w:color w:val="auto"/>
          <w:lang/>
        </w:rPr>
        <w:t xml:space="preserve">– </w:t>
      </w:r>
      <w:r w:rsidRPr="003279B2">
        <w:rPr>
          <w:rFonts w:ascii="Arial" w:eastAsia="TimesNewRomanPSMT" w:hAnsi="Arial" w:cs="Arial"/>
          <w:b/>
          <w:bCs/>
          <w:color w:val="auto"/>
          <w:lang/>
        </w:rPr>
        <w:t>Доказ:</w:t>
      </w:r>
    </w:p>
    <w:p w:rsidR="003B7B19" w:rsidRPr="003279B2" w:rsidRDefault="003B7B19" w:rsidP="003B7B19">
      <w:pPr>
        <w:pStyle w:val="ListParagraph"/>
        <w:tabs>
          <w:tab w:val="left" w:pos="680"/>
        </w:tabs>
        <w:autoSpaceDE w:val="0"/>
        <w:autoSpaceDN w:val="0"/>
        <w:adjustRightInd w:val="0"/>
        <w:ind w:left="1701"/>
        <w:jc w:val="both"/>
        <w:rPr>
          <w:rFonts w:ascii="Arial" w:hAnsi="Arial" w:cs="Arial"/>
          <w:color w:val="auto"/>
          <w:lang/>
        </w:rPr>
      </w:pPr>
      <w:r w:rsidRPr="003279B2">
        <w:rPr>
          <w:rFonts w:ascii="Arial" w:hAnsi="Arial" w:cs="Arial"/>
          <w:b/>
          <w:color w:val="auto"/>
          <w:u w:val="single"/>
        </w:rPr>
        <w:t>П</w:t>
      </w:r>
      <w:r w:rsidRPr="003279B2">
        <w:rPr>
          <w:rFonts w:ascii="Arial" w:hAnsi="Arial" w:cs="Arial"/>
          <w:b/>
          <w:color w:val="auto"/>
          <w:u w:val="single"/>
          <w:lang w:val="sr-Cyrl-CS"/>
        </w:rPr>
        <w:t>р</w:t>
      </w:r>
      <w:r w:rsidRPr="003279B2">
        <w:rPr>
          <w:rFonts w:ascii="Arial" w:hAnsi="Arial" w:cs="Arial"/>
          <w:b/>
          <w:bCs/>
          <w:color w:val="auto"/>
          <w:u w:val="single"/>
        </w:rPr>
        <w:t>авна лица:</w:t>
      </w:r>
      <w:r w:rsidRPr="003279B2">
        <w:rPr>
          <w:rFonts w:ascii="Arial" w:hAnsi="Arial" w:cs="Arial"/>
          <w:bCs/>
          <w:color w:val="auto"/>
        </w:rPr>
        <w:t xml:space="preserve"> 1) </w:t>
      </w:r>
      <w:r w:rsidRPr="003279B2">
        <w:rPr>
          <w:rFonts w:ascii="Arial" w:hAnsi="Arial" w:cs="Arial"/>
          <w:color w:val="auto"/>
        </w:rPr>
        <w:t>Извод из казнене евиденције, односно уверењe</w:t>
      </w:r>
      <w:r w:rsidRPr="003279B2">
        <w:rPr>
          <w:rFonts w:ascii="Arial" w:hAnsi="Arial" w:cs="Arial"/>
          <w:b/>
          <w:color w:val="auto"/>
        </w:rPr>
        <w:t xml:space="preserve"> основног суда </w:t>
      </w:r>
      <w:r w:rsidRPr="003279B2">
        <w:rPr>
          <w:rFonts w:ascii="Arial" w:hAnsi="Arial" w:cs="Arial"/>
          <w:color w:val="auto"/>
        </w:rPr>
        <w:t>на чијем подручју се налази седиште домаћег правног лица</w:t>
      </w:r>
      <w:r w:rsidRPr="003279B2">
        <w:rPr>
          <w:rFonts w:ascii="Arial" w:hAnsi="Arial" w:cs="Arial"/>
          <w:color w:val="auto"/>
          <w:lang w:val="ru-RU"/>
        </w:rPr>
        <w:t>,</w:t>
      </w:r>
      <w:r w:rsidRPr="003279B2">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3279B2">
        <w:rPr>
          <w:rFonts w:ascii="Arial" w:hAnsi="Arial" w:cs="Arial"/>
          <w:color w:val="auto"/>
          <w:lang/>
        </w:rPr>
        <w:t>.</w:t>
      </w:r>
      <w:r w:rsidRPr="003279B2">
        <w:rPr>
          <w:rFonts w:ascii="Arial" w:hAnsi="Arial" w:cs="Arial"/>
          <w:color w:val="auto"/>
          <w:u w:val="single"/>
          <w:lang/>
        </w:rPr>
        <w:t>Напомена</w:t>
      </w:r>
      <w:r w:rsidRPr="003279B2">
        <w:rPr>
          <w:rFonts w:ascii="Arial" w:hAnsi="Arial" w:cs="Arial"/>
          <w:color w:val="auto"/>
          <w:lang/>
        </w:rPr>
        <w:t xml:space="preserve">: Уколико уверење Основног суда не обухвата </w:t>
      </w:r>
      <w:r w:rsidRPr="003279B2">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Pr="003279B2">
        <w:rPr>
          <w:rFonts w:ascii="Arial" w:hAnsi="Arial" w:cs="Arial"/>
          <w:color w:val="auto"/>
          <w:lang/>
        </w:rPr>
        <w:t xml:space="preserve">, потребно је поред уверења Основног суда доставити </w:t>
      </w:r>
      <w:r w:rsidRPr="003279B2">
        <w:rPr>
          <w:rFonts w:ascii="Arial" w:hAnsi="Arial" w:cs="Arial"/>
          <w:b/>
          <w:color w:val="auto"/>
          <w:u w:val="single"/>
          <w:lang/>
        </w:rPr>
        <w:t>И</w:t>
      </w:r>
      <w:r w:rsidRPr="003279B2">
        <w:rPr>
          <w:rFonts w:ascii="Arial" w:hAnsi="Arial" w:cs="Arial"/>
          <w:color w:val="auto"/>
          <w:lang/>
        </w:rPr>
        <w:t xml:space="preserve"> </w:t>
      </w:r>
      <w:r w:rsidRPr="003279B2">
        <w:rPr>
          <w:rFonts w:ascii="Arial" w:hAnsi="Arial" w:cs="Arial"/>
          <w:b/>
          <w:color w:val="auto"/>
          <w:lang/>
        </w:rPr>
        <w:t xml:space="preserve">УВЕРЕЊЕ </w:t>
      </w:r>
      <w:r w:rsidRPr="003279B2">
        <w:rPr>
          <w:rFonts w:ascii="Arial" w:hAnsi="Arial" w:cs="Arial"/>
          <w:b/>
          <w:color w:val="auto"/>
        </w:rPr>
        <w:t>ВИШЕГ СУДА</w:t>
      </w:r>
      <w:r w:rsidRPr="003279B2">
        <w:rPr>
          <w:rFonts w:ascii="Arial" w:hAnsi="Arial" w:cs="Arial"/>
          <w:b/>
          <w:color w:val="auto"/>
          <w:lang/>
        </w:rPr>
        <w:t xml:space="preserve"> </w:t>
      </w:r>
      <w:r w:rsidRPr="003279B2">
        <w:rPr>
          <w:rFonts w:ascii="Arial" w:hAnsi="Arial" w:cs="Arial"/>
          <w:color w:val="auto"/>
        </w:rPr>
        <w:t>на чијем подручју је седиште домаћег правног лица</w:t>
      </w:r>
      <w:r w:rsidRPr="003279B2">
        <w:rPr>
          <w:rFonts w:ascii="Arial" w:hAnsi="Arial" w:cs="Arial"/>
          <w:color w:val="auto"/>
          <w:lang/>
        </w:rPr>
        <w:t xml:space="preserve">, </w:t>
      </w:r>
      <w:r w:rsidRPr="003279B2">
        <w:rPr>
          <w:rFonts w:ascii="Arial" w:hAnsi="Arial" w:cs="Arial"/>
          <w:color w:val="auto"/>
        </w:rPr>
        <w:t xml:space="preserve">односно седиште представништва или огранка страног правног лица, којом се потврђује да </w:t>
      </w:r>
      <w:r w:rsidRPr="003279B2">
        <w:rPr>
          <w:rFonts w:ascii="Arial" w:hAnsi="Arial" w:cs="Arial"/>
          <w:color w:val="auto"/>
          <w:lang/>
        </w:rPr>
        <w:t xml:space="preserve">правно лице </w:t>
      </w:r>
      <w:r w:rsidRPr="003279B2">
        <w:rPr>
          <w:rFonts w:ascii="Arial" w:hAnsi="Arial" w:cs="Arial"/>
          <w:color w:val="auto"/>
        </w:rPr>
        <w:t>није осуђиван</w:t>
      </w:r>
      <w:r w:rsidRPr="003279B2">
        <w:rPr>
          <w:rFonts w:ascii="Arial" w:hAnsi="Arial" w:cs="Arial"/>
          <w:color w:val="auto"/>
          <w:lang/>
        </w:rPr>
        <w:t>о</w:t>
      </w:r>
      <w:r w:rsidRPr="003279B2">
        <w:rPr>
          <w:rFonts w:ascii="Arial" w:hAnsi="Arial" w:cs="Arial"/>
          <w:color w:val="auto"/>
        </w:rPr>
        <w:t xml:space="preserve"> за кривична дела против привреде</w:t>
      </w:r>
      <w:r w:rsidRPr="003279B2">
        <w:rPr>
          <w:rFonts w:ascii="Arial" w:hAnsi="Arial" w:cs="Arial"/>
          <w:color w:val="auto"/>
          <w:lang/>
        </w:rPr>
        <w:t xml:space="preserve"> и</w:t>
      </w:r>
      <w:r w:rsidRPr="003279B2">
        <w:rPr>
          <w:rFonts w:ascii="Arial" w:hAnsi="Arial" w:cs="Arial"/>
          <w:color w:val="auto"/>
        </w:rPr>
        <w:t xml:space="preserve"> кривично дело примања мита</w:t>
      </w:r>
      <w:r w:rsidRPr="003279B2">
        <w:rPr>
          <w:rFonts w:ascii="Arial" w:hAnsi="Arial" w:cs="Arial"/>
          <w:color w:val="auto"/>
          <w:lang/>
        </w:rPr>
        <w:t xml:space="preserve">; </w:t>
      </w:r>
      <w:r w:rsidRPr="003279B2">
        <w:rPr>
          <w:rFonts w:ascii="Arial" w:hAnsi="Arial" w:cs="Arial"/>
          <w:color w:val="auto"/>
        </w:rPr>
        <w:t xml:space="preserve">2) Извод из казнене евиденције </w:t>
      </w:r>
      <w:r w:rsidRPr="003279B2">
        <w:rPr>
          <w:rFonts w:ascii="Arial" w:hAnsi="Arial" w:cs="Arial"/>
          <w:b/>
          <w:color w:val="auto"/>
        </w:rPr>
        <w:t>Посебног одељења за организовани криминал Вишег суда у Београду</w:t>
      </w:r>
      <w:r w:rsidRPr="003279B2">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3279B2">
        <w:rPr>
          <w:rFonts w:ascii="Arial" w:hAnsi="Arial" w:cs="Arial"/>
          <w:b/>
          <w:color w:val="auto"/>
        </w:rPr>
        <w:t xml:space="preserve"> надлежне полицијске управе МУП-а</w:t>
      </w:r>
      <w:r w:rsidRPr="003279B2">
        <w:rPr>
          <w:rFonts w:ascii="Arial" w:hAnsi="Arial" w:cs="Arial"/>
          <w:color w:val="auto"/>
        </w:rPr>
        <w:t xml:space="preserve">, којим се потврђује да </w:t>
      </w:r>
      <w:r w:rsidRPr="003279B2">
        <w:rPr>
          <w:rFonts w:ascii="Arial" w:hAnsi="Arial" w:cs="Arial"/>
          <w:color w:val="auto"/>
          <w:lang/>
        </w:rPr>
        <w:t>закон</w:t>
      </w:r>
      <w:r w:rsidRPr="003279B2">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3279B2">
        <w:rPr>
          <w:rFonts w:ascii="Arial" w:hAnsi="Arial" w:cs="Arial"/>
          <w:color w:val="auto"/>
          <w:lang/>
        </w:rPr>
        <w:t>законс</w:t>
      </w:r>
      <w:r w:rsidRPr="003279B2">
        <w:rPr>
          <w:rFonts w:ascii="Arial" w:hAnsi="Arial" w:cs="Arial"/>
          <w:color w:val="auto"/>
        </w:rPr>
        <w:t xml:space="preserve">ког заступника). Уколико понуђач има више </w:t>
      </w:r>
      <w:r w:rsidRPr="003279B2">
        <w:rPr>
          <w:rFonts w:ascii="Arial" w:hAnsi="Arial" w:cs="Arial"/>
          <w:color w:val="auto"/>
          <w:lang/>
        </w:rPr>
        <w:t>зскон</w:t>
      </w:r>
      <w:r w:rsidRPr="003279B2">
        <w:rPr>
          <w:rFonts w:ascii="Arial" w:hAnsi="Arial" w:cs="Arial"/>
          <w:color w:val="auto"/>
        </w:rPr>
        <w:t xml:space="preserve">ских заступника дужан је да достави доказ за сваког од њих. </w:t>
      </w:r>
    </w:p>
    <w:p w:rsidR="003B7B19" w:rsidRPr="003279B2" w:rsidRDefault="003B7B19" w:rsidP="003B7B19">
      <w:pPr>
        <w:pStyle w:val="ListParagraph"/>
        <w:tabs>
          <w:tab w:val="left" w:pos="680"/>
        </w:tabs>
        <w:autoSpaceDE w:val="0"/>
        <w:autoSpaceDN w:val="0"/>
        <w:adjustRightInd w:val="0"/>
        <w:ind w:left="1701"/>
        <w:jc w:val="both"/>
        <w:rPr>
          <w:rFonts w:ascii="Arial" w:hAnsi="Arial" w:cs="Arial"/>
          <w:color w:val="auto"/>
          <w:lang/>
        </w:rPr>
      </w:pPr>
      <w:r w:rsidRPr="003279B2">
        <w:rPr>
          <w:rFonts w:ascii="Arial" w:hAnsi="Arial" w:cs="Arial"/>
          <w:b/>
          <w:color w:val="auto"/>
          <w:u w:val="single"/>
        </w:rPr>
        <w:t>П</w:t>
      </w:r>
      <w:r w:rsidRPr="003279B2">
        <w:rPr>
          <w:rFonts w:ascii="Arial" w:hAnsi="Arial" w:cs="Arial"/>
          <w:b/>
          <w:bCs/>
          <w:color w:val="auto"/>
          <w:u w:val="single"/>
        </w:rPr>
        <w:t>редузетници и физичка лица</w:t>
      </w:r>
      <w:r w:rsidRPr="003279B2">
        <w:rPr>
          <w:rFonts w:ascii="Arial" w:hAnsi="Arial" w:cs="Arial"/>
          <w:color w:val="auto"/>
          <w:u w:val="single"/>
        </w:rPr>
        <w:t>:</w:t>
      </w:r>
      <w:r w:rsidRPr="003279B2">
        <w:rPr>
          <w:rFonts w:ascii="Arial" w:hAnsi="Arial" w:cs="Arial"/>
          <w:color w:val="auto"/>
        </w:rPr>
        <w:t xml:space="preserve"> Извод из казнене евиденције, односно уверење </w:t>
      </w:r>
      <w:r w:rsidRPr="003279B2">
        <w:rPr>
          <w:rFonts w:ascii="Arial" w:hAnsi="Arial" w:cs="Arial"/>
          <w:b/>
          <w:color w:val="auto"/>
        </w:rPr>
        <w:t>надлежне полицијске управе МУП-а</w:t>
      </w:r>
      <w:r w:rsidRPr="003279B2">
        <w:rPr>
          <w:rFonts w:ascii="Arial" w:hAnsi="Arial" w:cs="Arial"/>
          <w:color w:val="auto"/>
        </w:rPr>
        <w:t xml:space="preserve">, којим се </w:t>
      </w:r>
      <w:r w:rsidRPr="003279B2">
        <w:rPr>
          <w:rFonts w:ascii="Arial" w:hAnsi="Arial" w:cs="Arial"/>
          <w:color w:val="auto"/>
        </w:rPr>
        <w:lastRenderedPageBreak/>
        <w:t>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7B19" w:rsidRPr="003279B2" w:rsidRDefault="003B7B19" w:rsidP="003B7B19">
      <w:pPr>
        <w:pStyle w:val="ListParagraph"/>
        <w:tabs>
          <w:tab w:val="left" w:pos="680"/>
        </w:tabs>
        <w:autoSpaceDE w:val="0"/>
        <w:autoSpaceDN w:val="0"/>
        <w:adjustRightInd w:val="0"/>
        <w:ind w:left="1701"/>
        <w:jc w:val="both"/>
        <w:rPr>
          <w:rFonts w:ascii="Arial" w:hAnsi="Arial" w:cs="Arial"/>
          <w:color w:val="auto"/>
          <w:lang/>
        </w:rPr>
      </w:pPr>
      <w:r w:rsidRPr="003279B2">
        <w:rPr>
          <w:rFonts w:ascii="Arial" w:hAnsi="Arial" w:cs="Arial"/>
          <w:b/>
          <w:color w:val="auto"/>
        </w:rPr>
        <w:t>Доказ</w:t>
      </w:r>
      <w:r w:rsidRPr="003279B2">
        <w:rPr>
          <w:rFonts w:ascii="Arial" w:hAnsi="Arial" w:cs="Arial"/>
          <w:b/>
          <w:color w:val="auto"/>
          <w:lang/>
        </w:rPr>
        <w:t>и</w:t>
      </w:r>
      <w:r w:rsidRPr="003279B2">
        <w:rPr>
          <w:rFonts w:ascii="Arial" w:hAnsi="Arial" w:cs="Arial"/>
          <w:b/>
          <w:color w:val="auto"/>
        </w:rPr>
        <w:t xml:space="preserve"> не мо</w:t>
      </w:r>
      <w:r w:rsidRPr="003279B2">
        <w:rPr>
          <w:rFonts w:ascii="Arial" w:hAnsi="Arial" w:cs="Arial"/>
          <w:b/>
          <w:color w:val="auto"/>
          <w:lang/>
        </w:rPr>
        <w:t>гу</w:t>
      </w:r>
      <w:r w:rsidRPr="003279B2">
        <w:rPr>
          <w:rFonts w:ascii="Arial" w:hAnsi="Arial" w:cs="Arial"/>
          <w:b/>
          <w:color w:val="auto"/>
        </w:rPr>
        <w:t xml:space="preserve"> бити старији од два месеца пре отварања понуда</w:t>
      </w:r>
      <w:r w:rsidRPr="003279B2">
        <w:rPr>
          <w:rFonts w:ascii="Arial" w:hAnsi="Arial" w:cs="Arial"/>
          <w:b/>
          <w:color w:val="auto"/>
          <w:lang/>
        </w:rPr>
        <w:t>.</w:t>
      </w:r>
    </w:p>
    <w:p w:rsidR="003B7B19" w:rsidRPr="003279B2" w:rsidRDefault="003B7B19" w:rsidP="003B7B19">
      <w:pPr>
        <w:pStyle w:val="ListParagraph"/>
        <w:numPr>
          <w:ilvl w:val="0"/>
          <w:numId w:val="21"/>
        </w:numPr>
        <w:tabs>
          <w:tab w:val="left" w:pos="680"/>
        </w:tabs>
        <w:autoSpaceDE w:val="0"/>
        <w:autoSpaceDN w:val="0"/>
        <w:adjustRightInd w:val="0"/>
        <w:ind w:left="1701"/>
        <w:jc w:val="both"/>
        <w:rPr>
          <w:rFonts w:ascii="Arial" w:hAnsi="Arial" w:cs="Arial"/>
          <w:color w:val="auto"/>
          <w:lang/>
        </w:rPr>
      </w:pPr>
      <w:r w:rsidRPr="003279B2">
        <w:rPr>
          <w:rFonts w:ascii="Arial" w:eastAsia="TimesNewRomanPSMT" w:hAnsi="Arial" w:cs="Arial"/>
          <w:bCs/>
          <w:color w:val="auto"/>
          <w:lang/>
        </w:rPr>
        <w:t xml:space="preserve">Чл. 75. ст. 1. тач. 4) ЗЈН, услов под редним бројем 3. наведен у табеларном приказу </w:t>
      </w:r>
      <w:r w:rsidRPr="003279B2">
        <w:rPr>
          <w:rFonts w:ascii="Arial" w:eastAsia="TimesNewRomanPSMT" w:hAnsi="Arial" w:cs="Arial"/>
          <w:b/>
          <w:bCs/>
          <w:color w:val="auto"/>
          <w:lang/>
        </w:rPr>
        <w:t xml:space="preserve">обавезних услова  </w:t>
      </w:r>
      <w:r w:rsidRPr="003279B2">
        <w:rPr>
          <w:rFonts w:ascii="Arial" w:eastAsia="TimesNewRomanPSMT" w:hAnsi="Arial" w:cs="Arial"/>
          <w:bCs/>
          <w:color w:val="auto"/>
          <w:lang/>
        </w:rPr>
        <w:t>-</w:t>
      </w:r>
      <w:r w:rsidRPr="003279B2">
        <w:rPr>
          <w:rFonts w:ascii="Arial" w:hAnsi="Arial" w:cs="Arial"/>
          <w:b/>
          <w:color w:val="auto"/>
          <w:lang w:val="sr-Cyrl-CS"/>
        </w:rPr>
        <w:t xml:space="preserve"> Доказ: </w:t>
      </w:r>
    </w:p>
    <w:p w:rsidR="003B7B19" w:rsidRPr="003279B2" w:rsidRDefault="003B7B19" w:rsidP="003B7B19">
      <w:pPr>
        <w:pStyle w:val="ListParagraph"/>
        <w:tabs>
          <w:tab w:val="left" w:pos="680"/>
        </w:tabs>
        <w:autoSpaceDE w:val="0"/>
        <w:autoSpaceDN w:val="0"/>
        <w:adjustRightInd w:val="0"/>
        <w:ind w:left="1701"/>
        <w:jc w:val="both"/>
        <w:rPr>
          <w:rFonts w:ascii="Arial" w:hAnsi="Arial" w:cs="Arial"/>
          <w:color w:val="auto"/>
          <w:lang/>
        </w:rPr>
      </w:pPr>
      <w:r w:rsidRPr="003279B2">
        <w:rPr>
          <w:rFonts w:ascii="Arial" w:hAnsi="Arial" w:cs="Arial"/>
          <w:color w:val="auto"/>
        </w:rPr>
        <w:t xml:space="preserve">Уверење </w:t>
      </w:r>
      <w:r w:rsidRPr="003279B2">
        <w:rPr>
          <w:rFonts w:ascii="Arial" w:hAnsi="Arial" w:cs="Arial"/>
          <w:bCs/>
          <w:color w:val="auto"/>
        </w:rPr>
        <w:t xml:space="preserve">Пореске управе Министарства финансија </w:t>
      </w:r>
      <w:r w:rsidRPr="003279B2">
        <w:rPr>
          <w:rFonts w:ascii="Arial" w:hAnsi="Arial" w:cs="Arial"/>
          <w:color w:val="auto"/>
        </w:rPr>
        <w:t xml:space="preserve">да је измирио доспеле порезе и доприносе и уверење надлежне управе </w:t>
      </w:r>
      <w:r w:rsidRPr="003279B2">
        <w:rPr>
          <w:rFonts w:ascii="Arial" w:hAnsi="Arial" w:cs="Arial"/>
          <w:bCs/>
          <w:color w:val="auto"/>
        </w:rPr>
        <w:t xml:space="preserve">локалне самоуправе </w:t>
      </w:r>
      <w:r w:rsidRPr="003279B2">
        <w:rPr>
          <w:rFonts w:ascii="Arial" w:hAnsi="Arial" w:cs="Arial"/>
          <w:color w:val="auto"/>
        </w:rPr>
        <w:t xml:space="preserve">да је измирио обавезе по основу изворних локалних јавних прихода или потврду </w:t>
      </w:r>
      <w:r w:rsidRPr="003279B2">
        <w:rPr>
          <w:rFonts w:ascii="Arial" w:hAnsi="Arial" w:cs="Arial"/>
          <w:color w:val="auto"/>
          <w:lang/>
        </w:rPr>
        <w:t xml:space="preserve">надлежног органа </w:t>
      </w:r>
      <w:r w:rsidRPr="003279B2">
        <w:rPr>
          <w:rFonts w:ascii="Arial" w:hAnsi="Arial" w:cs="Arial"/>
          <w:color w:val="auto"/>
        </w:rPr>
        <w:t xml:space="preserve">да се понуђач налази у поступку приватизације. </w:t>
      </w:r>
    </w:p>
    <w:p w:rsidR="003B7B19" w:rsidRPr="003279B2" w:rsidRDefault="003B7B19" w:rsidP="003B7B19">
      <w:pPr>
        <w:pStyle w:val="ListParagraph"/>
        <w:tabs>
          <w:tab w:val="left" w:pos="680"/>
        </w:tabs>
        <w:autoSpaceDE w:val="0"/>
        <w:autoSpaceDN w:val="0"/>
        <w:adjustRightInd w:val="0"/>
        <w:ind w:left="1701"/>
        <w:jc w:val="both"/>
        <w:rPr>
          <w:rFonts w:ascii="Arial" w:hAnsi="Arial" w:cs="Arial"/>
          <w:color w:val="auto"/>
          <w:lang/>
        </w:rPr>
      </w:pPr>
      <w:r w:rsidRPr="003279B2">
        <w:rPr>
          <w:rFonts w:ascii="Arial" w:hAnsi="Arial" w:cs="Arial"/>
          <w:b/>
          <w:color w:val="auto"/>
        </w:rPr>
        <w:t>Доказ</w:t>
      </w:r>
      <w:r w:rsidRPr="003279B2">
        <w:rPr>
          <w:rFonts w:ascii="Arial" w:hAnsi="Arial" w:cs="Arial"/>
          <w:b/>
          <w:color w:val="auto"/>
          <w:lang/>
        </w:rPr>
        <w:t>и</w:t>
      </w:r>
      <w:r w:rsidRPr="003279B2">
        <w:rPr>
          <w:rFonts w:ascii="Arial" w:hAnsi="Arial" w:cs="Arial"/>
          <w:b/>
          <w:color w:val="auto"/>
        </w:rPr>
        <w:t xml:space="preserve"> не мо</w:t>
      </w:r>
      <w:r w:rsidRPr="003279B2">
        <w:rPr>
          <w:rFonts w:ascii="Arial" w:hAnsi="Arial" w:cs="Arial"/>
          <w:b/>
          <w:color w:val="auto"/>
          <w:lang/>
        </w:rPr>
        <w:t>гу</w:t>
      </w:r>
      <w:r w:rsidRPr="003279B2">
        <w:rPr>
          <w:rFonts w:ascii="Arial" w:hAnsi="Arial" w:cs="Arial"/>
          <w:b/>
          <w:color w:val="auto"/>
        </w:rPr>
        <w:t xml:space="preserve"> бити старији од два месеца пре отварања понуда</w:t>
      </w:r>
      <w:r w:rsidRPr="003279B2">
        <w:rPr>
          <w:rFonts w:ascii="Arial" w:hAnsi="Arial" w:cs="Arial"/>
          <w:b/>
          <w:color w:val="auto"/>
          <w:lang/>
        </w:rPr>
        <w:t>.</w:t>
      </w:r>
    </w:p>
    <w:p w:rsidR="003B7B19" w:rsidRPr="003279B2" w:rsidRDefault="003B7B19" w:rsidP="003B7B19">
      <w:pPr>
        <w:pStyle w:val="ListParagraph"/>
        <w:tabs>
          <w:tab w:val="left" w:pos="680"/>
        </w:tabs>
        <w:autoSpaceDE w:val="0"/>
        <w:autoSpaceDN w:val="0"/>
        <w:adjustRightInd w:val="0"/>
        <w:ind w:left="1701"/>
        <w:jc w:val="both"/>
        <w:rPr>
          <w:rFonts w:ascii="Arial" w:hAnsi="Arial" w:cs="Arial"/>
          <w:color w:val="auto"/>
          <w:lang/>
        </w:rPr>
      </w:pPr>
    </w:p>
    <w:p w:rsidR="003B7B19" w:rsidRPr="003279B2" w:rsidRDefault="003B7B19" w:rsidP="003B7B19">
      <w:pPr>
        <w:pStyle w:val="ListParagraph"/>
        <w:numPr>
          <w:ilvl w:val="0"/>
          <w:numId w:val="31"/>
        </w:numPr>
        <w:tabs>
          <w:tab w:val="left" w:pos="680"/>
        </w:tabs>
        <w:autoSpaceDE w:val="0"/>
        <w:autoSpaceDN w:val="0"/>
        <w:adjustRightInd w:val="0"/>
        <w:jc w:val="both"/>
        <w:rPr>
          <w:rFonts w:ascii="Arial" w:hAnsi="Arial" w:cs="Arial"/>
          <w:b/>
          <w:color w:val="auto"/>
          <w:lang/>
        </w:rPr>
      </w:pPr>
      <w:r w:rsidRPr="003279B2">
        <w:rPr>
          <w:rFonts w:ascii="Arial" w:hAnsi="Arial" w:cs="Arial"/>
          <w:b/>
          <w:color w:val="auto"/>
          <w:lang/>
        </w:rPr>
        <w:t>ДОДАТНИ УСЛОВИ</w:t>
      </w:r>
    </w:p>
    <w:p w:rsidR="003B7B19" w:rsidRPr="003279B2" w:rsidRDefault="003B7B19" w:rsidP="003B7B19">
      <w:pPr>
        <w:pStyle w:val="ListParagraph"/>
        <w:numPr>
          <w:ilvl w:val="0"/>
          <w:numId w:val="33"/>
        </w:numPr>
        <w:tabs>
          <w:tab w:val="left" w:pos="680"/>
        </w:tabs>
        <w:autoSpaceDE w:val="0"/>
        <w:autoSpaceDN w:val="0"/>
        <w:adjustRightInd w:val="0"/>
        <w:jc w:val="both"/>
        <w:rPr>
          <w:rFonts w:ascii="Arial" w:hAnsi="Arial" w:cs="Arial"/>
          <w:color w:val="auto"/>
          <w:lang/>
        </w:rPr>
      </w:pPr>
      <w:r w:rsidRPr="003279B2">
        <w:rPr>
          <w:rFonts w:ascii="Arial" w:eastAsia="TimesNewRomanPSMT" w:hAnsi="Arial" w:cs="Arial"/>
          <w:bCs/>
          <w:color w:val="auto"/>
          <w:lang/>
        </w:rPr>
        <w:t xml:space="preserve">Финансијски капацитет- </w:t>
      </w:r>
      <w:r w:rsidRPr="003279B2">
        <w:rPr>
          <w:rFonts w:ascii="Arial" w:hAnsi="Arial" w:cs="Arial"/>
          <w:color w:val="auto"/>
          <w:lang w:val="sr-Cyrl-CS"/>
        </w:rPr>
        <w:t>Да је понуђач у билансу успеха за 2015. и 2016.годину имао пословне приходе у висини ове јавне набавке и то понуђач или његов оснивач/правни претходник.</w:t>
      </w:r>
      <w:r w:rsidRPr="003279B2">
        <w:rPr>
          <w:rFonts w:ascii="Arial" w:eastAsia="TimesNewRomanPSMT" w:hAnsi="Arial" w:cs="Arial"/>
          <w:b/>
          <w:bCs/>
          <w:color w:val="auto"/>
          <w:lang/>
        </w:rPr>
        <w:t xml:space="preserve"> Доказ:</w:t>
      </w:r>
      <w:r w:rsidRPr="003279B2">
        <w:rPr>
          <w:rFonts w:ascii="Arial" w:eastAsia="TimesNewRomanPSMT" w:hAnsi="Arial" w:cs="Arial"/>
          <w:bCs/>
          <w:color w:val="auto"/>
          <w:lang/>
        </w:rPr>
        <w:t>фотокопија биланса успеха за 2015. и 2016.годину;</w:t>
      </w:r>
    </w:p>
    <w:p w:rsidR="003B7B19" w:rsidRPr="003279B2" w:rsidRDefault="003B7B19" w:rsidP="003B7B19">
      <w:pPr>
        <w:pStyle w:val="ListParagraph"/>
        <w:numPr>
          <w:ilvl w:val="0"/>
          <w:numId w:val="33"/>
        </w:numPr>
        <w:tabs>
          <w:tab w:val="left" w:pos="680"/>
        </w:tabs>
        <w:autoSpaceDE w:val="0"/>
        <w:autoSpaceDN w:val="0"/>
        <w:adjustRightInd w:val="0"/>
        <w:ind w:left="1701"/>
        <w:jc w:val="both"/>
        <w:rPr>
          <w:rFonts w:ascii="Arial" w:hAnsi="Arial" w:cs="Arial"/>
          <w:color w:val="auto"/>
          <w:lang/>
        </w:rPr>
      </w:pPr>
      <w:r w:rsidRPr="003279B2">
        <w:rPr>
          <w:rFonts w:ascii="Arial" w:eastAsia="TimesNewRomanPSMT" w:hAnsi="Arial" w:cs="Arial"/>
          <w:bCs/>
          <w:color w:val="auto"/>
          <w:lang/>
        </w:rPr>
        <w:t xml:space="preserve">Кадровски капацитет- </w:t>
      </w:r>
      <w:r w:rsidRPr="003279B2">
        <w:rPr>
          <w:rFonts w:ascii="Arial" w:hAnsi="Arial" w:cs="Arial"/>
          <w:color w:val="auto"/>
          <w:lang w:val="sr-Cyrl-CS"/>
        </w:rPr>
        <w:t xml:space="preserve">да </w:t>
      </w:r>
      <w:r>
        <w:rPr>
          <w:rFonts w:ascii="Arial" w:hAnsi="Arial" w:cs="Arial"/>
          <w:color w:val="auto"/>
          <w:lang w:val="sr-Cyrl-CS"/>
        </w:rPr>
        <w:t xml:space="preserve">понуђач има најмање 3 запослена ВСС електричне струке </w:t>
      </w:r>
      <w:r w:rsidRPr="003279B2">
        <w:rPr>
          <w:rFonts w:ascii="Arial" w:eastAsia="TimesNewRomanPSMT" w:hAnsi="Arial" w:cs="Arial"/>
          <w:bCs/>
          <w:color w:val="auto"/>
          <w:lang/>
        </w:rPr>
        <w:t xml:space="preserve"> </w:t>
      </w:r>
      <w:r w:rsidRPr="003279B2">
        <w:rPr>
          <w:rFonts w:ascii="Arial" w:eastAsia="TimesNewRomanPSMT" w:hAnsi="Arial" w:cs="Arial"/>
          <w:b/>
          <w:bCs/>
          <w:color w:val="auto"/>
          <w:lang/>
        </w:rPr>
        <w:t xml:space="preserve">Доказ: </w:t>
      </w:r>
      <w:r w:rsidRPr="003279B2">
        <w:rPr>
          <w:rFonts w:ascii="Arial" w:eastAsia="TimesNewRomanPSMT" w:hAnsi="Arial" w:cs="Arial"/>
          <w:bCs/>
          <w:color w:val="auto"/>
          <w:lang/>
        </w:rPr>
        <w:t>копија М4 образца.</w:t>
      </w:r>
    </w:p>
    <w:p w:rsidR="003B7B19" w:rsidRPr="003279B2" w:rsidRDefault="003B7B19" w:rsidP="003B7B19">
      <w:pPr>
        <w:pStyle w:val="ListParagraph"/>
        <w:tabs>
          <w:tab w:val="left" w:pos="680"/>
        </w:tabs>
        <w:autoSpaceDE w:val="0"/>
        <w:autoSpaceDN w:val="0"/>
        <w:adjustRightInd w:val="0"/>
        <w:jc w:val="both"/>
        <w:rPr>
          <w:rFonts w:ascii="Arial" w:eastAsia="TimesNewRomanPS-BoldMT" w:hAnsi="Arial" w:cs="Arial"/>
          <w:bCs/>
          <w:color w:val="auto"/>
          <w:lang/>
        </w:rPr>
      </w:pPr>
    </w:p>
    <w:p w:rsidR="003B7B19" w:rsidRPr="003279B2" w:rsidRDefault="003B7B19" w:rsidP="003B7B19">
      <w:pPr>
        <w:pStyle w:val="ListParagraph"/>
        <w:tabs>
          <w:tab w:val="left" w:pos="680"/>
        </w:tabs>
        <w:autoSpaceDE w:val="0"/>
        <w:autoSpaceDN w:val="0"/>
        <w:adjustRightInd w:val="0"/>
        <w:jc w:val="both"/>
        <w:rPr>
          <w:rFonts w:ascii="Arial" w:eastAsia="TimesNewRomanPS-BoldMT" w:hAnsi="Arial" w:cs="Arial"/>
          <w:bCs/>
          <w:color w:val="auto"/>
          <w:lang/>
        </w:rPr>
      </w:pPr>
      <w:r w:rsidRPr="003279B2">
        <w:rPr>
          <w:rFonts w:ascii="Arial" w:eastAsia="TimesNewRomanPS-BoldMT" w:hAnsi="Arial" w:cs="Arial"/>
          <w:bCs/>
          <w:color w:val="auto"/>
        </w:rPr>
        <w:t>Понуђачи који су регистровани у Регистру понуђача који води Агенција за привредне регистре не достав</w:t>
      </w:r>
      <w:r w:rsidRPr="003279B2">
        <w:rPr>
          <w:rFonts w:ascii="Arial" w:eastAsia="TimesNewRomanPS-BoldMT" w:hAnsi="Arial" w:cs="Arial"/>
          <w:bCs/>
          <w:color w:val="auto"/>
          <w:lang/>
        </w:rPr>
        <w:t>љају</w:t>
      </w:r>
      <w:r w:rsidRPr="003279B2">
        <w:rPr>
          <w:rFonts w:ascii="Arial" w:eastAsia="TimesNewRomanPS-BoldMT" w:hAnsi="Arial" w:cs="Arial"/>
          <w:bCs/>
          <w:color w:val="auto"/>
        </w:rPr>
        <w:t xml:space="preserve"> доказе о испуњености услова из члана 75. став 1. тачке </w:t>
      </w:r>
      <w:r w:rsidRPr="003279B2">
        <w:rPr>
          <w:rFonts w:ascii="Arial" w:hAnsi="Arial" w:cs="Arial"/>
          <w:bCs/>
          <w:iCs/>
          <w:color w:val="auto"/>
        </w:rPr>
        <w:t xml:space="preserve">1) до 4) </w:t>
      </w:r>
      <w:r w:rsidRPr="003279B2">
        <w:rPr>
          <w:rFonts w:ascii="Arial" w:eastAsia="TimesNewRomanPS-BoldMT" w:hAnsi="Arial" w:cs="Arial"/>
          <w:bCs/>
          <w:color w:val="auto"/>
        </w:rPr>
        <w:t>ЗЈН, сходно чл. 78. ЗЈН.</w:t>
      </w:r>
    </w:p>
    <w:p w:rsidR="003B7B19" w:rsidRPr="003279B2" w:rsidRDefault="003B7B19" w:rsidP="003B7B19">
      <w:pPr>
        <w:pStyle w:val="ListParagraph"/>
        <w:tabs>
          <w:tab w:val="left" w:pos="680"/>
        </w:tabs>
        <w:autoSpaceDE w:val="0"/>
        <w:autoSpaceDN w:val="0"/>
        <w:adjustRightInd w:val="0"/>
        <w:jc w:val="both"/>
        <w:rPr>
          <w:rFonts w:ascii="Arial" w:eastAsia="TimesNewRomanPS-BoldMT" w:hAnsi="Arial" w:cs="Arial"/>
          <w:bCs/>
          <w:color w:val="FF0000"/>
          <w:lang/>
        </w:rPr>
      </w:pPr>
    </w:p>
    <w:p w:rsidR="003B7B19" w:rsidRPr="003279B2" w:rsidRDefault="003B7B19" w:rsidP="003B7B19">
      <w:pPr>
        <w:pStyle w:val="ListParagraph"/>
        <w:tabs>
          <w:tab w:val="left" w:pos="0"/>
          <w:tab w:val="left" w:pos="1080"/>
        </w:tabs>
        <w:ind w:left="0"/>
        <w:jc w:val="both"/>
        <w:rPr>
          <w:rFonts w:ascii="Arial" w:eastAsia="TimesNewRomanPS-BoldMT" w:hAnsi="Arial" w:cs="Arial"/>
          <w:bCs/>
          <w:lang/>
        </w:rPr>
      </w:pPr>
    </w:p>
    <w:p w:rsidR="003B7B19" w:rsidRPr="003279B2" w:rsidRDefault="003B7B19" w:rsidP="003B7B19">
      <w:pPr>
        <w:pStyle w:val="ListParagraph"/>
        <w:jc w:val="both"/>
        <w:rPr>
          <w:rFonts w:ascii="Arial" w:hAnsi="Arial" w:cs="Arial"/>
          <w:color w:val="auto"/>
          <w:lang/>
        </w:rPr>
      </w:pPr>
      <w:r w:rsidRPr="003279B2">
        <w:rPr>
          <w:rFonts w:ascii="Arial" w:hAnsi="Arial" w:cs="Arial"/>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3279B2">
        <w:rPr>
          <w:rFonts w:ascii="Arial" w:hAnsi="Arial" w:cs="Arial"/>
          <w:color w:val="auto"/>
          <w:lang/>
        </w:rPr>
        <w:t>законом</w:t>
      </w:r>
      <w:r w:rsidRPr="003279B2">
        <w:rPr>
          <w:rFonts w:ascii="Arial" w:hAnsi="Arial" w:cs="Arial"/>
          <w:color w:val="auto"/>
        </w:rPr>
        <w:t xml:space="preserve"> којим се уређује електронски документ.</w:t>
      </w:r>
    </w:p>
    <w:p w:rsidR="003B7B19" w:rsidRPr="003279B2" w:rsidRDefault="003B7B19" w:rsidP="003B7B19">
      <w:pPr>
        <w:pStyle w:val="ListParagraph"/>
        <w:jc w:val="both"/>
        <w:rPr>
          <w:rFonts w:ascii="Arial" w:hAnsi="Arial" w:cs="Arial"/>
          <w:color w:val="auto"/>
          <w:lang/>
        </w:rPr>
      </w:pPr>
    </w:p>
    <w:p w:rsidR="003B7B19" w:rsidRPr="003279B2" w:rsidRDefault="003B7B19" w:rsidP="003B7B19">
      <w:pPr>
        <w:pStyle w:val="ListParagraph"/>
        <w:tabs>
          <w:tab w:val="left" w:pos="680"/>
        </w:tabs>
        <w:autoSpaceDE w:val="0"/>
        <w:autoSpaceDN w:val="0"/>
        <w:adjustRightInd w:val="0"/>
        <w:jc w:val="both"/>
        <w:rPr>
          <w:rFonts w:ascii="Arial" w:eastAsia="TimesNewRomanPSMT" w:hAnsi="Arial" w:cs="Arial"/>
          <w:bCs/>
          <w:color w:val="auto"/>
          <w:lang/>
        </w:rPr>
      </w:pPr>
      <w:r w:rsidRPr="003279B2">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7B19" w:rsidRPr="003279B2" w:rsidRDefault="003B7B19" w:rsidP="003B7B19">
      <w:pPr>
        <w:pStyle w:val="ListParagraph"/>
        <w:tabs>
          <w:tab w:val="left" w:pos="680"/>
        </w:tabs>
        <w:autoSpaceDE w:val="0"/>
        <w:autoSpaceDN w:val="0"/>
        <w:adjustRightInd w:val="0"/>
        <w:jc w:val="both"/>
        <w:rPr>
          <w:rFonts w:ascii="Arial" w:hAnsi="Arial" w:cs="Arial"/>
          <w:color w:val="auto"/>
          <w:lang/>
        </w:rPr>
      </w:pPr>
    </w:p>
    <w:p w:rsidR="003B7B19" w:rsidRPr="00470DC9" w:rsidRDefault="003B7B19" w:rsidP="003B7B19">
      <w:pPr>
        <w:pStyle w:val="ListParagraph"/>
        <w:tabs>
          <w:tab w:val="left" w:pos="680"/>
        </w:tabs>
        <w:autoSpaceDE w:val="0"/>
        <w:autoSpaceDN w:val="0"/>
        <w:adjustRightInd w:val="0"/>
        <w:jc w:val="both"/>
        <w:rPr>
          <w:rFonts w:ascii="Arial" w:hAnsi="Arial" w:cs="Arial"/>
          <w:color w:val="auto"/>
          <w:lang/>
        </w:rPr>
      </w:pPr>
      <w:r w:rsidRPr="003279B2">
        <w:rPr>
          <w:rFonts w:ascii="Arial" w:eastAsia="TimesNewRomanPS-BoldMT" w:hAnsi="Arial" w:cs="Arial"/>
          <w:bCs/>
          <w:color w:val="auto"/>
          <w:lang/>
        </w:rPr>
        <w:t>А</w:t>
      </w:r>
      <w:r w:rsidRPr="003279B2">
        <w:rPr>
          <w:rFonts w:ascii="Arial" w:eastAsia="TimesNewRomanPS-BoldMT" w:hAnsi="Arial" w:cs="Arial"/>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279B2">
        <w:rPr>
          <w:rFonts w:ascii="Arial" w:eastAsia="TimesNewRomanPSMT" w:hAnsi="Arial" w:cs="Arial"/>
          <w:bCs/>
          <w:color w:val="auto"/>
        </w:rPr>
        <w:t>.</w:t>
      </w:r>
    </w:p>
    <w:p w:rsidR="003B7B19" w:rsidRPr="003279B2" w:rsidRDefault="003B7B19" w:rsidP="003B7B19">
      <w:pPr>
        <w:pStyle w:val="ListParagraph"/>
        <w:jc w:val="both"/>
        <w:rPr>
          <w:rFonts w:ascii="Arial" w:eastAsia="TimesNewRomanPSMT" w:hAnsi="Arial" w:cs="Arial"/>
          <w:b/>
          <w:bCs/>
          <w:color w:val="auto"/>
          <w:lang/>
        </w:rPr>
      </w:pPr>
    </w:p>
    <w:p w:rsidR="003B7B19" w:rsidRPr="003279B2" w:rsidRDefault="003B7B19" w:rsidP="003B7B19">
      <w:pPr>
        <w:pStyle w:val="ListParagraph"/>
        <w:jc w:val="both"/>
        <w:rPr>
          <w:rFonts w:ascii="Arial" w:hAnsi="Arial" w:cs="Arial"/>
          <w:bCs/>
          <w:iCs/>
          <w:lang/>
        </w:rPr>
      </w:pPr>
    </w:p>
    <w:p w:rsidR="003B7B19" w:rsidRPr="003279B2" w:rsidRDefault="003B7B19" w:rsidP="003B7B19">
      <w:pPr>
        <w:pStyle w:val="ListParagraph"/>
        <w:jc w:val="both"/>
        <w:rPr>
          <w:rFonts w:ascii="Arial" w:hAnsi="Arial" w:cs="Arial"/>
          <w:bCs/>
          <w:iCs/>
          <w:lang w:val="sr-Cyrl-CS"/>
        </w:rPr>
      </w:pPr>
    </w:p>
    <w:p w:rsidR="003B7B19" w:rsidRPr="003279B2" w:rsidRDefault="003B7B19" w:rsidP="003B7B19">
      <w:pPr>
        <w:pStyle w:val="ListParagraph"/>
        <w:shd w:val="clear" w:color="auto" w:fill="C6D9F1"/>
        <w:ind w:left="0"/>
        <w:jc w:val="center"/>
        <w:rPr>
          <w:rFonts w:ascii="Arial" w:hAnsi="Arial" w:cs="Arial"/>
          <w:b/>
          <w:bCs/>
          <w:i/>
          <w:iCs/>
          <w:lang w:val="ru-RU"/>
        </w:rPr>
      </w:pPr>
      <w:r w:rsidRPr="003279B2">
        <w:rPr>
          <w:rFonts w:ascii="Arial" w:hAnsi="Arial" w:cs="Arial"/>
          <w:b/>
          <w:i/>
        </w:rPr>
        <w:lastRenderedPageBreak/>
        <w:t>V</w:t>
      </w:r>
      <w:r w:rsidRPr="003279B2">
        <w:rPr>
          <w:rFonts w:ascii="Arial" w:hAnsi="Arial" w:cs="Arial"/>
          <w:b/>
          <w:bCs/>
          <w:i/>
          <w:iCs/>
          <w:lang w:val="ru-RU"/>
        </w:rPr>
        <w:t xml:space="preserve"> КРИТЕРИЈУМ ЗА ИЗБОР НАЈПОВОЉНИЈЕ ПОНУДЕ</w:t>
      </w:r>
    </w:p>
    <w:p w:rsidR="003B7B19" w:rsidRPr="003279B2" w:rsidRDefault="003B7B19" w:rsidP="003B7B19">
      <w:pPr>
        <w:jc w:val="center"/>
        <w:rPr>
          <w:rFonts w:ascii="Arial" w:hAnsi="Arial" w:cs="Arial"/>
          <w:b/>
          <w:bCs/>
          <w:lang/>
        </w:rPr>
      </w:pPr>
    </w:p>
    <w:p w:rsidR="003B7B19" w:rsidRPr="003279B2" w:rsidRDefault="003B7B19" w:rsidP="003B7B19">
      <w:pPr>
        <w:numPr>
          <w:ilvl w:val="0"/>
          <w:numId w:val="24"/>
        </w:numPr>
        <w:jc w:val="both"/>
        <w:rPr>
          <w:rFonts w:ascii="Arial" w:hAnsi="Arial" w:cs="Arial"/>
          <w:b/>
          <w:lang/>
        </w:rPr>
      </w:pPr>
      <w:r w:rsidRPr="003279B2">
        <w:rPr>
          <w:rFonts w:ascii="Arial" w:hAnsi="Arial" w:cs="Arial"/>
          <w:b/>
        </w:rPr>
        <w:t xml:space="preserve">Критеријум за доделу уговора: </w:t>
      </w:r>
    </w:p>
    <w:p w:rsidR="003B7B19" w:rsidRPr="003279B2" w:rsidRDefault="003B7B19" w:rsidP="003B7B19">
      <w:pPr>
        <w:ind w:left="720"/>
        <w:jc w:val="both"/>
        <w:rPr>
          <w:rFonts w:ascii="Arial" w:hAnsi="Arial" w:cs="Arial"/>
          <w:lang/>
        </w:rPr>
      </w:pPr>
    </w:p>
    <w:p w:rsidR="003B7B19" w:rsidRPr="003279B2" w:rsidRDefault="003B7B19" w:rsidP="003B7B19">
      <w:pPr>
        <w:ind w:left="720"/>
        <w:jc w:val="both"/>
        <w:rPr>
          <w:rFonts w:ascii="Arial" w:hAnsi="Arial" w:cs="Arial"/>
          <w:lang/>
        </w:rPr>
      </w:pPr>
      <w:r w:rsidRPr="003279B2">
        <w:rPr>
          <w:rFonts w:ascii="Arial" w:hAnsi="Arial" w:cs="Arial"/>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3279B2">
        <w:rPr>
          <w:rFonts w:ascii="Arial" w:hAnsi="Arial" w:cs="Arial"/>
          <w:lang/>
        </w:rPr>
        <w:t>.</w:t>
      </w:r>
    </w:p>
    <w:p w:rsidR="003B7B19" w:rsidRPr="003279B2" w:rsidRDefault="003B7B19" w:rsidP="003B7B19">
      <w:pPr>
        <w:ind w:left="720"/>
        <w:jc w:val="both"/>
        <w:rPr>
          <w:rFonts w:ascii="Arial" w:hAnsi="Arial" w:cs="Arial"/>
          <w:lang/>
        </w:rPr>
      </w:pPr>
    </w:p>
    <w:p w:rsidR="003B7B19" w:rsidRPr="003279B2" w:rsidRDefault="003B7B19" w:rsidP="003B7B19">
      <w:pPr>
        <w:pStyle w:val="ListParagraph"/>
        <w:jc w:val="both"/>
        <w:rPr>
          <w:rFonts w:ascii="Arial" w:hAnsi="Arial" w:cs="Arial"/>
          <w:b/>
          <w:bCs/>
        </w:rPr>
      </w:pPr>
    </w:p>
    <w:p w:rsidR="003B7B19" w:rsidRPr="003279B2" w:rsidRDefault="003B7B19" w:rsidP="003B7B19">
      <w:pPr>
        <w:pStyle w:val="ListParagraph"/>
        <w:numPr>
          <w:ilvl w:val="0"/>
          <w:numId w:val="24"/>
        </w:numPr>
        <w:jc w:val="both"/>
        <w:rPr>
          <w:rFonts w:ascii="Arial" w:hAnsi="Arial" w:cs="Arial"/>
          <w:b/>
          <w:bCs/>
        </w:rPr>
      </w:pPr>
      <w:r w:rsidRPr="003279B2">
        <w:rPr>
          <w:rFonts w:ascii="Arial" w:hAnsi="Arial" w:cs="Arial"/>
          <w:b/>
          <w:lang/>
        </w:rPr>
        <w:t>Е</w:t>
      </w:r>
      <w:r w:rsidRPr="003279B2">
        <w:rPr>
          <w:rFonts w:ascii="Arial" w:hAnsi="Arial" w:cs="Arial"/>
          <w:b/>
          <w:bCs/>
        </w:rPr>
        <w:t>лементи критеријума</w:t>
      </w:r>
      <w:r w:rsidRPr="003279B2">
        <w:rPr>
          <w:rFonts w:ascii="Arial" w:hAnsi="Arial" w:cs="Arial"/>
          <w:b/>
          <w:bCs/>
          <w:lang/>
        </w:rPr>
        <w:t xml:space="preserve">, односно начин </w:t>
      </w:r>
      <w:r w:rsidRPr="003279B2">
        <w:rPr>
          <w:rFonts w:ascii="Arial" w:hAnsi="Arial" w:cs="Arial"/>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B7B19" w:rsidRPr="003279B2" w:rsidRDefault="003B7B19" w:rsidP="003B7B19">
      <w:pPr>
        <w:jc w:val="both"/>
        <w:rPr>
          <w:rFonts w:ascii="Arial" w:hAnsi="Arial" w:cs="Arial"/>
          <w:b/>
          <w:bCs/>
        </w:rPr>
      </w:pPr>
    </w:p>
    <w:p w:rsidR="003B7B19" w:rsidRPr="003279B2" w:rsidRDefault="003B7B19" w:rsidP="003B7B19">
      <w:pPr>
        <w:jc w:val="both"/>
        <w:rPr>
          <w:rFonts w:ascii="Arial" w:eastAsia="Times New Roman" w:hAnsi="Arial" w:cs="Arial"/>
          <w:i/>
          <w:color w:val="auto"/>
          <w:kern w:val="0"/>
          <w:lang w:eastAsia="en-US"/>
        </w:rPr>
      </w:pPr>
      <w:r w:rsidRPr="003279B2">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3279B2">
        <w:rPr>
          <w:rFonts w:ascii="Arial" w:eastAsia="Times New Roman" w:hAnsi="Arial" w:cs="Arial"/>
          <w:i/>
          <w:color w:val="auto"/>
          <w:kern w:val="0"/>
          <w:lang w:eastAsia="en-US"/>
        </w:rPr>
        <w:t xml:space="preserve"> </w:t>
      </w:r>
    </w:p>
    <w:p w:rsidR="003B7B19" w:rsidRPr="003279B2" w:rsidRDefault="003B7B19" w:rsidP="003B7B19">
      <w:pPr>
        <w:jc w:val="both"/>
        <w:rPr>
          <w:rFonts w:ascii="Arial" w:hAnsi="Arial" w:cs="Arial"/>
          <w:b/>
          <w:bCs/>
          <w:iCs/>
          <w:color w:val="auto"/>
          <w:lang/>
        </w:rPr>
      </w:pPr>
      <w:r w:rsidRPr="003279B2">
        <w:rPr>
          <w:rFonts w:ascii="Arial" w:eastAsia="Times New Roman" w:hAnsi="Arial" w:cs="Arial"/>
          <w:color w:val="auto"/>
          <w:kern w:val="0"/>
          <w:lang w:eastAsia="en-US"/>
        </w:rPr>
        <w:t xml:space="preserve">Уколико ни након примене горе наведеног резервног елемента критеријума није могуће донети одлуку о </w:t>
      </w:r>
      <w:r w:rsidRPr="003279B2">
        <w:rPr>
          <w:rFonts w:ascii="Arial" w:eastAsia="Times New Roman" w:hAnsi="Arial" w:cs="Arial"/>
          <w:color w:val="auto"/>
          <w:kern w:val="0"/>
          <w:lang w:eastAsia="en-US"/>
        </w:rPr>
        <w:t>додели уговора</w:t>
      </w:r>
      <w:r w:rsidRPr="003279B2">
        <w:rPr>
          <w:rFonts w:ascii="Arial" w:eastAsia="Times New Roman" w:hAnsi="Arial" w:cs="Arial"/>
          <w:color w:val="auto"/>
          <w:kern w:val="0"/>
          <w:lang w:eastAsia="en-US"/>
        </w:rPr>
        <w:t xml:space="preserve">, наручилац ће </w:t>
      </w:r>
      <w:r w:rsidRPr="003279B2">
        <w:rPr>
          <w:rFonts w:ascii="Arial" w:eastAsia="Times New Roman" w:hAnsi="Arial" w:cs="Arial"/>
          <w:color w:val="auto"/>
          <w:kern w:val="0"/>
          <w:lang w:eastAsia="en-US"/>
        </w:rPr>
        <w:t xml:space="preserve">уговор доделити </w:t>
      </w:r>
      <w:r w:rsidRPr="003279B2">
        <w:rPr>
          <w:rFonts w:ascii="Arial" w:eastAsia="Times New Roman" w:hAnsi="Arial" w:cs="Arial"/>
          <w:color w:val="auto"/>
          <w:kern w:val="0"/>
          <w:lang w:eastAsia="en-US"/>
        </w:rPr>
        <w:t xml:space="preserve">понуђачу који буде извучен путем жреба. </w:t>
      </w:r>
      <w:r w:rsidRPr="003279B2">
        <w:rPr>
          <w:rFonts w:ascii="Arial" w:eastAsia="Times New Roman" w:hAnsi="Arial" w:cs="Arial"/>
          <w:color w:val="auto"/>
        </w:rPr>
        <w:t>Наручилац ће писмено обавестити све понуђаче</w:t>
      </w:r>
      <w:r w:rsidRPr="003279B2">
        <w:rPr>
          <w:rFonts w:ascii="Arial" w:eastAsia="Times New Roman" w:hAnsi="Arial" w:cs="Arial"/>
          <w:color w:val="auto"/>
          <w:lang/>
        </w:rPr>
        <w:t xml:space="preserve"> који су поднели понуде</w:t>
      </w:r>
      <w:r w:rsidRPr="003279B2">
        <w:rPr>
          <w:rFonts w:ascii="Arial" w:eastAsia="Times New Roman" w:hAnsi="Arial" w:cs="Arial"/>
          <w:color w:val="auto"/>
        </w:rPr>
        <w:t xml:space="preserve"> о датуму када ће се одржати извлачење путем жреба. </w:t>
      </w:r>
      <w:r w:rsidRPr="003279B2">
        <w:rPr>
          <w:rFonts w:ascii="Arial" w:eastAsia="Times New Roman" w:hAnsi="Arial" w:cs="Arial"/>
          <w:color w:val="auto"/>
          <w:kern w:val="0"/>
          <w:lang w:eastAsia="en-US"/>
        </w:rPr>
        <w:t>Жребом ће бити обухваћене само оне понуде које имају једнаку најнижу понуђену цену</w:t>
      </w:r>
      <w:r w:rsidRPr="003279B2">
        <w:rPr>
          <w:rFonts w:ascii="Arial" w:eastAsia="Times New Roman" w:hAnsi="Arial" w:cs="Arial"/>
          <w:color w:val="auto"/>
          <w:kern w:val="0"/>
          <w:lang w:eastAsia="en-US"/>
        </w:rPr>
        <w:t xml:space="preserve"> исти гарантни рок и исти рок испоруке.</w:t>
      </w:r>
      <w:r w:rsidRPr="003279B2">
        <w:rPr>
          <w:rFonts w:ascii="Arial" w:eastAsia="Times New Roman" w:hAnsi="Arial" w:cs="Arial"/>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279B2">
        <w:rPr>
          <w:rFonts w:ascii="Arial" w:eastAsia="Times New Roman" w:hAnsi="Arial" w:cs="Arial"/>
          <w:color w:val="auto"/>
          <w:kern w:val="0"/>
          <w:lang w:eastAsia="en-US"/>
        </w:rPr>
        <w:t>додељен уговор</w:t>
      </w:r>
      <w:r w:rsidRPr="003279B2">
        <w:rPr>
          <w:rFonts w:ascii="Arial" w:eastAsia="Times New Roman" w:hAnsi="Arial" w:cs="Arial"/>
          <w:color w:val="auto"/>
          <w:kern w:val="0"/>
          <w:lang w:eastAsia="en-US"/>
        </w:rPr>
        <w:t xml:space="preserve">. </w:t>
      </w:r>
      <w:r w:rsidRPr="003279B2">
        <w:rPr>
          <w:rFonts w:ascii="Arial" w:hAnsi="Arial" w:cs="Arial"/>
          <w:color w:val="auto"/>
          <w:lang/>
        </w:rPr>
        <w:t>Понуђачима који не присуствују овом поступку, наручилац ће доставити записник извлачења путем жреба.</w:t>
      </w:r>
    </w:p>
    <w:p w:rsidR="003B7B19" w:rsidRPr="003279B2" w:rsidRDefault="003B7B19" w:rsidP="003B7B19">
      <w:pPr>
        <w:jc w:val="both"/>
        <w:rPr>
          <w:rFonts w:ascii="Arial" w:hAnsi="Arial" w:cs="Arial"/>
          <w:b/>
          <w:bCs/>
          <w:i/>
          <w:iCs/>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shd w:val="clear" w:color="auto" w:fill="C6D9F1"/>
        <w:ind w:left="0"/>
        <w:jc w:val="center"/>
        <w:rPr>
          <w:rFonts w:ascii="Arial" w:hAnsi="Arial" w:cs="Arial"/>
          <w:b/>
          <w:bCs/>
          <w:i/>
          <w:iCs/>
          <w:lang w:val="ru-RU"/>
        </w:rPr>
      </w:pPr>
      <w:r w:rsidRPr="003279B2">
        <w:rPr>
          <w:rFonts w:ascii="Arial" w:hAnsi="Arial" w:cs="Arial"/>
          <w:b/>
          <w:i/>
        </w:rPr>
        <w:t>VI</w:t>
      </w:r>
      <w:r w:rsidRPr="003279B2">
        <w:rPr>
          <w:rFonts w:ascii="Arial" w:hAnsi="Arial" w:cs="Arial"/>
          <w:b/>
          <w:i/>
          <w:lang/>
        </w:rPr>
        <w:t xml:space="preserve"> ОБРАЦИ КОЈИ ЧИНЕ САСТАВНИ ДЕО ПОНУДЕ</w:t>
      </w: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r w:rsidRPr="003279B2">
        <w:rPr>
          <w:rFonts w:ascii="Arial" w:hAnsi="Arial" w:cs="Arial"/>
          <w:lang/>
        </w:rPr>
        <w:t>Саставни део понуде чине следећи обрасци:</w:t>
      </w:r>
    </w:p>
    <w:p w:rsidR="003B7B19" w:rsidRPr="003279B2" w:rsidRDefault="003B7B19" w:rsidP="003B7B19">
      <w:pPr>
        <w:pStyle w:val="ListParagraph"/>
        <w:numPr>
          <w:ilvl w:val="0"/>
          <w:numId w:val="25"/>
        </w:numPr>
        <w:jc w:val="both"/>
        <w:rPr>
          <w:rFonts w:ascii="Arial" w:hAnsi="Arial" w:cs="Arial"/>
          <w:lang/>
        </w:rPr>
      </w:pPr>
      <w:r w:rsidRPr="003279B2">
        <w:rPr>
          <w:rFonts w:ascii="Arial" w:hAnsi="Arial" w:cs="Arial"/>
        </w:rPr>
        <w:t>Образац понуде (Образац 1);</w:t>
      </w:r>
    </w:p>
    <w:p w:rsidR="003B7B19" w:rsidRPr="003279B2" w:rsidRDefault="003B7B19" w:rsidP="003B7B19">
      <w:pPr>
        <w:pStyle w:val="ListParagraph"/>
        <w:numPr>
          <w:ilvl w:val="0"/>
          <w:numId w:val="25"/>
        </w:numPr>
        <w:jc w:val="both"/>
        <w:rPr>
          <w:rFonts w:ascii="Arial" w:hAnsi="Arial" w:cs="Arial"/>
          <w:lang/>
        </w:rPr>
      </w:pPr>
      <w:r w:rsidRPr="003279B2">
        <w:rPr>
          <w:rFonts w:ascii="Arial" w:hAnsi="Arial" w:cs="Arial"/>
        </w:rPr>
        <w:t xml:space="preserve">Образац структуре понуђене цене, са упутством како да се попуни (Образац 2); </w:t>
      </w:r>
    </w:p>
    <w:p w:rsidR="003B7B19" w:rsidRPr="003279B2" w:rsidRDefault="003B7B19" w:rsidP="003B7B19">
      <w:pPr>
        <w:pStyle w:val="ListParagraph"/>
        <w:numPr>
          <w:ilvl w:val="0"/>
          <w:numId w:val="25"/>
        </w:numPr>
        <w:jc w:val="both"/>
        <w:rPr>
          <w:rFonts w:ascii="Arial" w:hAnsi="Arial" w:cs="Arial"/>
          <w:lang/>
        </w:rPr>
      </w:pPr>
      <w:r w:rsidRPr="003279B2">
        <w:rPr>
          <w:rFonts w:ascii="Arial" w:hAnsi="Arial" w:cs="Arial"/>
        </w:rPr>
        <w:t xml:space="preserve">Образац трошкова припреме понуде (Образац 3); </w:t>
      </w:r>
    </w:p>
    <w:p w:rsidR="003B7B19" w:rsidRPr="003279B2" w:rsidRDefault="003B7B19" w:rsidP="003B7B19">
      <w:pPr>
        <w:pStyle w:val="ListParagraph"/>
        <w:numPr>
          <w:ilvl w:val="0"/>
          <w:numId w:val="25"/>
        </w:numPr>
        <w:jc w:val="both"/>
        <w:rPr>
          <w:rFonts w:ascii="Arial" w:hAnsi="Arial" w:cs="Arial"/>
          <w:lang/>
        </w:rPr>
      </w:pPr>
      <w:r w:rsidRPr="003279B2">
        <w:rPr>
          <w:rFonts w:ascii="Arial" w:hAnsi="Arial" w:cs="Arial"/>
        </w:rPr>
        <w:t>Образац изјаве о независној понуди (Образац 4);</w:t>
      </w:r>
    </w:p>
    <w:p w:rsidR="003B7B19" w:rsidRPr="003279B2" w:rsidRDefault="003B7B19" w:rsidP="003B7B19">
      <w:pPr>
        <w:pStyle w:val="ListParagraph"/>
        <w:numPr>
          <w:ilvl w:val="0"/>
          <w:numId w:val="25"/>
        </w:numPr>
        <w:jc w:val="both"/>
        <w:rPr>
          <w:rFonts w:ascii="Arial" w:hAnsi="Arial" w:cs="Arial"/>
          <w:lang/>
        </w:rPr>
      </w:pPr>
      <w:r w:rsidRPr="003279B2">
        <w:rPr>
          <w:rFonts w:ascii="Arial" w:hAnsi="Arial" w:cs="Arial"/>
        </w:rPr>
        <w:t>Образац изјаве понуђача о испуњености услова за учешће у поступку јавне набавке - чл. 75. и 76. ЗЈН, наведених овом конурсном докумнтацијом, (Образац 5)</w:t>
      </w:r>
      <w:r w:rsidRPr="003279B2">
        <w:rPr>
          <w:rFonts w:ascii="Arial" w:hAnsi="Arial" w:cs="Arial"/>
          <w:lang/>
        </w:rPr>
        <w:t>;</w:t>
      </w:r>
    </w:p>
    <w:p w:rsidR="003B7B19" w:rsidRDefault="003B7B19" w:rsidP="003B7B19">
      <w:pPr>
        <w:numPr>
          <w:ilvl w:val="0"/>
          <w:numId w:val="25"/>
        </w:numPr>
        <w:spacing w:before="100" w:beforeAutospacing="1" w:line="210" w:lineRule="atLeast"/>
        <w:jc w:val="both"/>
        <w:rPr>
          <w:rFonts w:ascii="Arial" w:eastAsia="Times New Roman" w:hAnsi="Arial" w:cs="Arial"/>
          <w:color w:val="auto"/>
          <w:lang/>
        </w:rPr>
      </w:pPr>
      <w:r w:rsidRPr="003279B2">
        <w:rPr>
          <w:rFonts w:ascii="Arial" w:eastAsia="Times New Roman" w:hAnsi="Arial" w:cs="Arial"/>
          <w:color w:val="auto"/>
          <w:lang/>
        </w:rPr>
        <w:t xml:space="preserve">Образац изјаве подизвођача о испуњености услова за учешће у поступку јавне набавке  - чл. 75. ЗЈН, </w:t>
      </w:r>
      <w:r w:rsidRPr="003279B2">
        <w:rPr>
          <w:rFonts w:ascii="Arial" w:hAnsi="Arial" w:cs="Arial"/>
          <w:iCs/>
          <w:color w:val="auto"/>
          <w:lang/>
        </w:rPr>
        <w:t>наведених овом конкурсном документацијом</w:t>
      </w:r>
      <w:r w:rsidRPr="003279B2">
        <w:rPr>
          <w:rFonts w:ascii="Arial" w:eastAsia="Times New Roman" w:hAnsi="Arial" w:cs="Arial"/>
          <w:color w:val="auto"/>
          <w:lang/>
        </w:rPr>
        <w:t xml:space="preserve"> (Образац 6).</w:t>
      </w:r>
    </w:p>
    <w:p w:rsidR="003B7B19" w:rsidRPr="003B7B19" w:rsidRDefault="003B7B19" w:rsidP="003B7B19">
      <w:pPr>
        <w:spacing w:before="100" w:beforeAutospacing="1" w:line="210" w:lineRule="atLeast"/>
        <w:jc w:val="both"/>
        <w:rPr>
          <w:rFonts w:ascii="Arial" w:eastAsia="Times New Roman" w:hAnsi="Arial" w:cs="Arial"/>
          <w:color w:val="auto"/>
          <w:lang/>
        </w:rPr>
      </w:pPr>
    </w:p>
    <w:p w:rsidR="003B7B19" w:rsidRPr="003279B2" w:rsidRDefault="003B7B19" w:rsidP="003B7B19">
      <w:pPr>
        <w:ind w:left="720"/>
        <w:jc w:val="right"/>
        <w:rPr>
          <w:rFonts w:ascii="Arial" w:hAnsi="Arial" w:cs="Arial"/>
          <w:b/>
          <w:bCs/>
          <w:iCs/>
          <w:lang/>
        </w:rPr>
      </w:pPr>
      <w:r w:rsidRPr="003279B2">
        <w:rPr>
          <w:rFonts w:ascii="Arial" w:hAnsi="Arial" w:cs="Arial"/>
          <w:b/>
          <w:bCs/>
          <w:iCs/>
          <w:lang/>
        </w:rPr>
        <w:t>(ОБРАЗАЦ 1)</w:t>
      </w:r>
    </w:p>
    <w:p w:rsidR="003B7B19" w:rsidRPr="003279B2" w:rsidRDefault="003B7B19" w:rsidP="003B7B19">
      <w:pPr>
        <w:ind w:left="720"/>
        <w:jc w:val="center"/>
        <w:rPr>
          <w:rFonts w:ascii="Arial" w:hAnsi="Arial" w:cs="Arial"/>
          <w:b/>
          <w:bCs/>
          <w:iCs/>
          <w:lang/>
        </w:rPr>
      </w:pPr>
    </w:p>
    <w:p w:rsidR="003B7B19" w:rsidRPr="003279B2" w:rsidRDefault="003B7B19" w:rsidP="003B7B19">
      <w:pPr>
        <w:ind w:left="720"/>
        <w:jc w:val="center"/>
        <w:rPr>
          <w:rFonts w:ascii="Arial" w:hAnsi="Arial" w:cs="Arial"/>
          <w:b/>
          <w:bCs/>
          <w:iCs/>
          <w:lang/>
        </w:rPr>
      </w:pPr>
      <w:r w:rsidRPr="003279B2">
        <w:rPr>
          <w:rFonts w:ascii="Arial" w:hAnsi="Arial" w:cs="Arial"/>
          <w:b/>
          <w:bCs/>
          <w:iCs/>
          <w:lang/>
        </w:rPr>
        <w:t>ОБРАЗАЦ ПОНУДЕ</w:t>
      </w:r>
    </w:p>
    <w:p w:rsidR="003B7B19" w:rsidRPr="003279B2" w:rsidRDefault="003B7B19" w:rsidP="003B7B19">
      <w:pPr>
        <w:rPr>
          <w:rFonts w:ascii="Arial" w:hAnsi="Arial" w:cs="Arial"/>
          <w:b/>
          <w:bCs/>
          <w:i/>
          <w:iCs/>
          <w:u w:val="single"/>
          <w:lang/>
        </w:rPr>
      </w:pPr>
    </w:p>
    <w:p w:rsidR="003B7B19" w:rsidRPr="003279B2" w:rsidRDefault="003B7B19" w:rsidP="003B7B19">
      <w:pPr>
        <w:jc w:val="both"/>
        <w:rPr>
          <w:rFonts w:ascii="Arial" w:hAnsi="Arial" w:cs="Arial"/>
          <w:i/>
          <w:iCs/>
          <w:lang/>
        </w:rPr>
      </w:pPr>
      <w:r w:rsidRPr="003279B2">
        <w:rPr>
          <w:rFonts w:ascii="Arial" w:hAnsi="Arial" w:cs="Arial"/>
          <w:iCs/>
        </w:rPr>
        <w:t>Понуда бр</w:t>
      </w:r>
      <w:r w:rsidRPr="003279B2">
        <w:rPr>
          <w:rFonts w:ascii="Arial" w:hAnsi="Arial" w:cs="Arial"/>
          <w:iCs/>
          <w:lang/>
        </w:rPr>
        <w:t xml:space="preserve"> ________________ </w:t>
      </w:r>
      <w:r w:rsidRPr="003279B2">
        <w:rPr>
          <w:rFonts w:ascii="Arial" w:hAnsi="Arial" w:cs="Arial"/>
          <w:iCs/>
        </w:rPr>
        <w:t>од</w:t>
      </w:r>
      <w:r w:rsidRPr="003279B2">
        <w:rPr>
          <w:rFonts w:ascii="Arial" w:hAnsi="Arial" w:cs="Arial"/>
          <w:iCs/>
          <w:lang/>
        </w:rPr>
        <w:t xml:space="preserve"> __________________ </w:t>
      </w:r>
      <w:r w:rsidRPr="003279B2">
        <w:rPr>
          <w:rFonts w:ascii="Arial" w:hAnsi="Arial" w:cs="Arial"/>
          <w:iCs/>
        </w:rPr>
        <w:t xml:space="preserve">за јавну </w:t>
      </w:r>
      <w:r w:rsidRPr="003279B2">
        <w:rPr>
          <w:rFonts w:ascii="Arial" w:hAnsi="Arial" w:cs="Arial"/>
          <w:iCs/>
          <w:lang/>
        </w:rPr>
        <w:t>н</w:t>
      </w:r>
      <w:r w:rsidRPr="003279B2">
        <w:rPr>
          <w:rFonts w:ascii="Arial" w:hAnsi="Arial" w:cs="Arial"/>
          <w:iCs/>
        </w:rPr>
        <w:t>абавку</w:t>
      </w:r>
      <w:r w:rsidRPr="003279B2">
        <w:rPr>
          <w:rFonts w:ascii="Arial" w:hAnsi="Arial" w:cs="Arial"/>
          <w:iCs/>
          <w:lang/>
        </w:rPr>
        <w:t xml:space="preserve"> мале вредности- набавка</w:t>
      </w:r>
      <w:r>
        <w:rPr>
          <w:rFonts w:ascii="Arial" w:hAnsi="Arial" w:cs="Arial"/>
          <w:iCs/>
          <w:lang/>
        </w:rPr>
        <w:t xml:space="preserve"> добра-</w:t>
      </w:r>
      <w:r w:rsidRPr="003279B2">
        <w:rPr>
          <w:rFonts w:ascii="Arial" w:hAnsi="Arial" w:cs="Arial"/>
          <w:iCs/>
          <w:lang/>
        </w:rPr>
        <w:t xml:space="preserve"> електричне енергије</w:t>
      </w:r>
      <w:r w:rsidRPr="00470DC9">
        <w:rPr>
          <w:rFonts w:ascii="Arial" w:eastAsia="TimesNewRomanPSMT" w:hAnsi="Arial" w:cs="Arial"/>
          <w:b/>
          <w:bCs/>
          <w:lang/>
        </w:rPr>
        <w:t xml:space="preserve"> </w:t>
      </w:r>
      <w:r w:rsidRPr="00470DC9">
        <w:rPr>
          <w:rFonts w:ascii="Arial" w:eastAsia="TimesNewRomanPSMT" w:hAnsi="Arial" w:cs="Arial"/>
          <w:bCs/>
          <w:lang/>
        </w:rPr>
        <w:t>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iCs/>
          <w:lang/>
        </w:rPr>
        <w:t>,</w:t>
      </w:r>
      <w:r w:rsidRPr="003279B2">
        <w:rPr>
          <w:rFonts w:ascii="Arial" w:hAnsi="Arial" w:cs="Arial"/>
          <w:b/>
          <w:bCs/>
          <w:iCs/>
        </w:rPr>
        <w:t xml:space="preserve"> </w:t>
      </w:r>
      <w:r w:rsidRPr="003279B2">
        <w:rPr>
          <w:rFonts w:ascii="Arial" w:hAnsi="Arial" w:cs="Arial"/>
          <w:iCs/>
        </w:rPr>
        <w:t>ЈН број</w:t>
      </w:r>
      <w:r w:rsidRPr="003279B2">
        <w:rPr>
          <w:rFonts w:ascii="Arial" w:hAnsi="Arial" w:cs="Arial"/>
          <w:iCs/>
          <w:lang/>
        </w:rPr>
        <w:t>: 4/2018</w:t>
      </w:r>
    </w:p>
    <w:p w:rsidR="003B7B19" w:rsidRPr="003279B2" w:rsidRDefault="003B7B19" w:rsidP="003B7B19">
      <w:pPr>
        <w:jc w:val="both"/>
        <w:rPr>
          <w:rFonts w:ascii="Arial" w:hAnsi="Arial" w:cs="Arial"/>
          <w:i/>
          <w:iCs/>
        </w:rPr>
      </w:pPr>
    </w:p>
    <w:p w:rsidR="003B7B19" w:rsidRPr="003279B2" w:rsidRDefault="003B7B19" w:rsidP="003B7B19">
      <w:pPr>
        <w:rPr>
          <w:rFonts w:ascii="Arial" w:hAnsi="Arial" w:cs="Arial"/>
          <w:i/>
          <w:iCs/>
          <w:lang w:val="en-US"/>
        </w:rPr>
      </w:pPr>
      <w:r w:rsidRPr="003279B2">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en-US"/>
              </w:rPr>
            </w:pPr>
            <w:proofErr w:type="spellStart"/>
            <w:r w:rsidRPr="003279B2">
              <w:rPr>
                <w:rFonts w:ascii="Arial" w:hAnsi="Arial" w:cs="Arial"/>
                <w:i/>
                <w:iCs/>
                <w:lang w:val="en-US"/>
              </w:rPr>
              <w:t>Назив</w:t>
            </w:r>
            <w:proofErr w:type="spellEnd"/>
            <w:r w:rsidRPr="003279B2">
              <w:rPr>
                <w:rFonts w:ascii="Arial" w:hAnsi="Arial" w:cs="Arial"/>
                <w:i/>
                <w:iCs/>
                <w:lang w:val="en-US"/>
              </w:rPr>
              <w:t xml:space="preserve"> </w:t>
            </w:r>
            <w:proofErr w:type="spellStart"/>
            <w:r w:rsidRPr="003279B2">
              <w:rPr>
                <w:rFonts w:ascii="Arial" w:hAnsi="Arial" w:cs="Arial"/>
                <w:i/>
                <w:iCs/>
                <w:lang w:val="en-US"/>
              </w:rPr>
              <w:t>понуђача</w:t>
            </w:r>
            <w:proofErr w:type="spellEnd"/>
            <w:r w:rsidRPr="003279B2">
              <w:rPr>
                <w:rFonts w:ascii="Arial" w:hAnsi="Arial" w:cs="Arial"/>
                <w:i/>
                <w:iCs/>
                <w:lang w:val="en-US"/>
              </w:rPr>
              <w:t>:</w:t>
            </w:r>
          </w:p>
          <w:p w:rsidR="003B7B19" w:rsidRPr="003279B2" w:rsidRDefault="003B7B19" w:rsidP="002434F9">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b/>
                <w:bCs/>
                <w:i/>
                <w:iCs/>
                <w:lang w:val="en-US"/>
              </w:rPr>
            </w:pPr>
          </w:p>
          <w:p w:rsidR="003B7B19" w:rsidRPr="003279B2" w:rsidRDefault="003B7B19" w:rsidP="002434F9">
            <w:pPr>
              <w:rPr>
                <w:rFonts w:ascii="Arial" w:hAnsi="Arial" w:cs="Arial"/>
                <w:b/>
                <w:bCs/>
                <w:i/>
                <w:iCs/>
                <w:lang w:val="en-US"/>
              </w:rPr>
            </w:pPr>
          </w:p>
          <w:p w:rsidR="003B7B19" w:rsidRPr="003279B2" w:rsidRDefault="003B7B19" w:rsidP="002434F9">
            <w:pPr>
              <w:rPr>
                <w:rFonts w:ascii="Arial" w:hAnsi="Arial" w:cs="Arial"/>
                <w:b/>
                <w:bCs/>
                <w:i/>
                <w:iCs/>
                <w:lang w:val="en-US"/>
              </w:rPr>
            </w:pPr>
          </w:p>
        </w:tc>
      </w:tr>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en-US"/>
              </w:rPr>
            </w:pPr>
            <w:proofErr w:type="spellStart"/>
            <w:r w:rsidRPr="003279B2">
              <w:rPr>
                <w:rFonts w:ascii="Arial" w:hAnsi="Arial" w:cs="Arial"/>
                <w:i/>
                <w:iCs/>
                <w:lang w:val="en-US"/>
              </w:rPr>
              <w:t>Адреса</w:t>
            </w:r>
            <w:proofErr w:type="spellEnd"/>
            <w:r w:rsidRPr="003279B2">
              <w:rPr>
                <w:rFonts w:ascii="Arial" w:hAnsi="Arial" w:cs="Arial"/>
                <w:i/>
                <w:iCs/>
                <w:lang w:val="en-US"/>
              </w:rPr>
              <w:t xml:space="preserve"> </w:t>
            </w:r>
            <w:proofErr w:type="spellStart"/>
            <w:r w:rsidRPr="003279B2">
              <w:rPr>
                <w:rFonts w:ascii="Arial" w:hAnsi="Arial" w:cs="Arial"/>
                <w:i/>
                <w:iCs/>
                <w:lang w:val="en-US"/>
              </w:rPr>
              <w:t>понуђача</w:t>
            </w:r>
            <w:proofErr w:type="spellEnd"/>
            <w:r w:rsidRPr="003279B2">
              <w:rPr>
                <w:rFonts w:ascii="Arial" w:hAnsi="Arial" w:cs="Arial"/>
                <w:i/>
                <w:iCs/>
                <w:lang w:val="en-US"/>
              </w:rPr>
              <w:t>:</w:t>
            </w:r>
          </w:p>
          <w:p w:rsidR="003B7B19" w:rsidRPr="003279B2" w:rsidRDefault="003B7B19" w:rsidP="002434F9">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b/>
                <w:bCs/>
                <w:i/>
                <w:iCs/>
                <w:lang w:val="en-US"/>
              </w:rPr>
            </w:pPr>
          </w:p>
          <w:p w:rsidR="003B7B19" w:rsidRPr="003279B2" w:rsidRDefault="003B7B19" w:rsidP="002434F9">
            <w:pPr>
              <w:rPr>
                <w:rFonts w:ascii="Arial" w:hAnsi="Arial" w:cs="Arial"/>
                <w:b/>
                <w:bCs/>
                <w:i/>
                <w:iCs/>
                <w:lang w:val="en-US"/>
              </w:rPr>
            </w:pPr>
          </w:p>
          <w:p w:rsidR="003B7B19" w:rsidRPr="003279B2" w:rsidRDefault="003B7B19" w:rsidP="002434F9">
            <w:pPr>
              <w:rPr>
                <w:rFonts w:ascii="Arial" w:hAnsi="Arial" w:cs="Arial"/>
                <w:b/>
                <w:bCs/>
                <w:i/>
                <w:iCs/>
                <w:lang w:val="en-US"/>
              </w:rPr>
            </w:pPr>
          </w:p>
        </w:tc>
      </w:tr>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en-US"/>
              </w:rPr>
            </w:pPr>
            <w:proofErr w:type="spellStart"/>
            <w:r w:rsidRPr="003279B2">
              <w:rPr>
                <w:rFonts w:ascii="Arial" w:hAnsi="Arial" w:cs="Arial"/>
                <w:i/>
                <w:iCs/>
                <w:lang w:val="en-US"/>
              </w:rPr>
              <w:t>Матични</w:t>
            </w:r>
            <w:proofErr w:type="spellEnd"/>
            <w:r w:rsidRPr="003279B2">
              <w:rPr>
                <w:rFonts w:ascii="Arial" w:hAnsi="Arial" w:cs="Arial"/>
                <w:i/>
                <w:iCs/>
                <w:lang w:val="en-US"/>
              </w:rPr>
              <w:t xml:space="preserve"> </w:t>
            </w:r>
            <w:proofErr w:type="spellStart"/>
            <w:r w:rsidRPr="003279B2">
              <w:rPr>
                <w:rFonts w:ascii="Arial" w:hAnsi="Arial" w:cs="Arial"/>
                <w:i/>
                <w:iCs/>
                <w:lang w:val="en-US"/>
              </w:rPr>
              <w:t>број</w:t>
            </w:r>
            <w:proofErr w:type="spellEnd"/>
            <w:r w:rsidRPr="003279B2">
              <w:rPr>
                <w:rFonts w:ascii="Arial" w:hAnsi="Arial" w:cs="Arial"/>
                <w:i/>
                <w:iCs/>
                <w:lang w:val="en-US"/>
              </w:rPr>
              <w:t xml:space="preserve"> </w:t>
            </w:r>
            <w:proofErr w:type="spellStart"/>
            <w:r w:rsidRPr="003279B2">
              <w:rPr>
                <w:rFonts w:ascii="Arial" w:hAnsi="Arial" w:cs="Arial"/>
                <w:i/>
                <w:iCs/>
                <w:lang w:val="en-US"/>
              </w:rPr>
              <w:t>понуђача</w:t>
            </w:r>
            <w:proofErr w:type="spellEnd"/>
            <w:r w:rsidRPr="003279B2">
              <w:rPr>
                <w:rFonts w:ascii="Arial" w:hAnsi="Arial" w:cs="Arial"/>
                <w:i/>
                <w:iCs/>
                <w:lang w:val="en-US"/>
              </w:rPr>
              <w:t>:</w:t>
            </w:r>
          </w:p>
          <w:p w:rsidR="003B7B19" w:rsidRPr="003279B2" w:rsidRDefault="003B7B19" w:rsidP="002434F9">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b/>
                <w:bCs/>
                <w:i/>
                <w:iCs/>
                <w:lang w:val="en-US"/>
              </w:rPr>
            </w:pPr>
          </w:p>
          <w:p w:rsidR="003B7B19" w:rsidRPr="003279B2" w:rsidRDefault="003B7B19" w:rsidP="002434F9">
            <w:pPr>
              <w:rPr>
                <w:rFonts w:ascii="Arial" w:hAnsi="Arial" w:cs="Arial"/>
                <w:b/>
                <w:bCs/>
                <w:i/>
                <w:iCs/>
                <w:lang w:val="en-US"/>
              </w:rPr>
            </w:pPr>
          </w:p>
          <w:p w:rsidR="003B7B19" w:rsidRPr="003279B2" w:rsidRDefault="003B7B19" w:rsidP="002434F9">
            <w:pPr>
              <w:rPr>
                <w:rFonts w:ascii="Arial" w:hAnsi="Arial" w:cs="Arial"/>
                <w:b/>
                <w:bCs/>
                <w:i/>
                <w:iCs/>
                <w:lang w:val="en-US"/>
              </w:rPr>
            </w:pPr>
          </w:p>
        </w:tc>
      </w:tr>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ru-RU"/>
              </w:rPr>
            </w:pPr>
            <w:r w:rsidRPr="003279B2">
              <w:rPr>
                <w:rFonts w:ascii="Arial" w:hAnsi="Arial" w:cs="Arial"/>
                <w:i/>
                <w:iCs/>
                <w:lang w:val="ru-RU"/>
              </w:rPr>
              <w:t>Порески идентификациони број понуђача (ПИБ):</w:t>
            </w:r>
          </w:p>
          <w:p w:rsidR="003B7B19" w:rsidRPr="003279B2" w:rsidRDefault="003B7B19" w:rsidP="002434F9">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b/>
                <w:bCs/>
                <w:i/>
                <w:iCs/>
                <w:lang w:val="ru-RU"/>
              </w:rPr>
            </w:pPr>
          </w:p>
        </w:tc>
      </w:tr>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en-US"/>
              </w:rPr>
            </w:pPr>
            <w:proofErr w:type="spellStart"/>
            <w:r w:rsidRPr="003279B2">
              <w:rPr>
                <w:rFonts w:ascii="Arial" w:hAnsi="Arial" w:cs="Arial"/>
                <w:i/>
                <w:iCs/>
                <w:lang w:val="en-US"/>
              </w:rPr>
              <w:t>Име</w:t>
            </w:r>
            <w:proofErr w:type="spellEnd"/>
            <w:r w:rsidRPr="003279B2">
              <w:rPr>
                <w:rFonts w:ascii="Arial" w:hAnsi="Arial" w:cs="Arial"/>
                <w:i/>
                <w:iCs/>
                <w:lang w:val="en-US"/>
              </w:rPr>
              <w:t xml:space="preserve"> </w:t>
            </w:r>
            <w:proofErr w:type="spellStart"/>
            <w:r w:rsidRPr="003279B2">
              <w:rPr>
                <w:rFonts w:ascii="Arial" w:hAnsi="Arial" w:cs="Arial"/>
                <w:i/>
                <w:iCs/>
                <w:lang w:val="en-US"/>
              </w:rPr>
              <w:t>особе</w:t>
            </w:r>
            <w:proofErr w:type="spellEnd"/>
            <w:r w:rsidRPr="003279B2">
              <w:rPr>
                <w:rFonts w:ascii="Arial" w:hAnsi="Arial" w:cs="Arial"/>
                <w:i/>
                <w:iCs/>
                <w:lang w:val="en-US"/>
              </w:rPr>
              <w:t xml:space="preserve"> </w:t>
            </w:r>
            <w:proofErr w:type="spellStart"/>
            <w:r w:rsidRPr="003279B2">
              <w:rPr>
                <w:rFonts w:ascii="Arial" w:hAnsi="Arial" w:cs="Arial"/>
                <w:i/>
                <w:iCs/>
                <w:lang w:val="en-US"/>
              </w:rPr>
              <w:t>за</w:t>
            </w:r>
            <w:proofErr w:type="spellEnd"/>
            <w:r w:rsidRPr="003279B2">
              <w:rPr>
                <w:rFonts w:ascii="Arial" w:hAnsi="Arial" w:cs="Arial"/>
                <w:i/>
                <w:iCs/>
                <w:lang w:val="en-US"/>
              </w:rPr>
              <w:t xml:space="preserve"> </w:t>
            </w:r>
            <w:proofErr w:type="spellStart"/>
            <w:r w:rsidRPr="003279B2">
              <w:rPr>
                <w:rFonts w:ascii="Arial" w:hAnsi="Arial" w:cs="Arial"/>
                <w:i/>
                <w:iCs/>
                <w:lang w:val="en-US"/>
              </w:rPr>
              <w:t>контакт</w:t>
            </w:r>
            <w:proofErr w:type="spellEnd"/>
            <w:r w:rsidRPr="003279B2">
              <w:rPr>
                <w:rFonts w:ascii="Arial" w:hAnsi="Arial" w:cs="Arial"/>
                <w:i/>
                <w:iCs/>
                <w:lang w:val="en-US"/>
              </w:rPr>
              <w:t>:</w:t>
            </w:r>
          </w:p>
          <w:p w:rsidR="003B7B19" w:rsidRPr="003279B2" w:rsidRDefault="003B7B19" w:rsidP="002434F9">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b/>
                <w:bCs/>
                <w:i/>
                <w:iCs/>
                <w:lang w:val="en-US"/>
              </w:rPr>
            </w:pPr>
          </w:p>
          <w:p w:rsidR="003B7B19" w:rsidRPr="003279B2" w:rsidRDefault="003B7B19" w:rsidP="002434F9">
            <w:pPr>
              <w:rPr>
                <w:rFonts w:ascii="Arial" w:hAnsi="Arial" w:cs="Arial"/>
                <w:b/>
                <w:bCs/>
                <w:i/>
                <w:iCs/>
                <w:lang w:val="en-US"/>
              </w:rPr>
            </w:pPr>
          </w:p>
          <w:p w:rsidR="003B7B19" w:rsidRPr="003279B2" w:rsidRDefault="003B7B19" w:rsidP="002434F9">
            <w:pPr>
              <w:rPr>
                <w:rFonts w:ascii="Arial" w:hAnsi="Arial" w:cs="Arial"/>
                <w:b/>
                <w:bCs/>
                <w:i/>
                <w:iCs/>
                <w:lang w:val="en-US"/>
              </w:rPr>
            </w:pPr>
          </w:p>
        </w:tc>
      </w:tr>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ru-RU"/>
              </w:rPr>
            </w:pPr>
            <w:r w:rsidRPr="003279B2">
              <w:rPr>
                <w:rFonts w:ascii="Arial" w:hAnsi="Arial" w:cs="Arial"/>
                <w:i/>
                <w:iCs/>
                <w:lang w:val="ru-RU"/>
              </w:rPr>
              <w:t>Електронска адреса понуђача (</w:t>
            </w:r>
            <w:r w:rsidRPr="003279B2">
              <w:rPr>
                <w:rFonts w:ascii="Arial" w:hAnsi="Arial" w:cs="Arial"/>
                <w:i/>
                <w:iCs/>
                <w:lang w:val="en-US"/>
              </w:rPr>
              <w:t>e</w:t>
            </w:r>
            <w:r w:rsidRPr="003279B2">
              <w:rPr>
                <w:rFonts w:ascii="Arial" w:hAnsi="Arial" w:cs="Arial"/>
                <w:i/>
                <w:iCs/>
                <w:lang w:val="ru-RU"/>
              </w:rPr>
              <w:t>-</w:t>
            </w:r>
            <w:r w:rsidRPr="003279B2">
              <w:rPr>
                <w:rFonts w:ascii="Arial" w:hAnsi="Arial" w:cs="Arial"/>
                <w:i/>
                <w:iCs/>
                <w:lang w:val="en-US"/>
              </w:rPr>
              <w:t>mail</w:t>
            </w:r>
            <w:r w:rsidRPr="003279B2">
              <w:rPr>
                <w:rFonts w:ascii="Arial" w:hAnsi="Arial" w:cs="Arial"/>
                <w:i/>
                <w:iCs/>
                <w:lang w:val="ru-RU"/>
              </w:rPr>
              <w:t>):</w:t>
            </w:r>
          </w:p>
          <w:p w:rsidR="003B7B19" w:rsidRPr="003279B2" w:rsidRDefault="003B7B19" w:rsidP="002434F9">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b/>
                <w:bCs/>
                <w:i/>
                <w:iCs/>
                <w:lang w:val="ru-RU"/>
              </w:rPr>
            </w:pPr>
          </w:p>
        </w:tc>
      </w:tr>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en-US"/>
              </w:rPr>
            </w:pPr>
            <w:proofErr w:type="spellStart"/>
            <w:r w:rsidRPr="003279B2">
              <w:rPr>
                <w:rFonts w:ascii="Arial" w:hAnsi="Arial" w:cs="Arial"/>
                <w:i/>
                <w:iCs/>
                <w:lang w:val="en-US"/>
              </w:rPr>
              <w:t>Телефон</w:t>
            </w:r>
            <w:proofErr w:type="spellEnd"/>
            <w:r w:rsidRPr="003279B2">
              <w:rPr>
                <w:rFonts w:ascii="Arial" w:hAnsi="Arial" w:cs="Arial"/>
                <w:i/>
                <w:iCs/>
                <w:lang w:val="en-US"/>
              </w:rPr>
              <w:t>:</w:t>
            </w:r>
          </w:p>
          <w:p w:rsidR="003B7B19" w:rsidRPr="003279B2" w:rsidRDefault="003B7B19" w:rsidP="002434F9">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b/>
                <w:bCs/>
                <w:i/>
                <w:iCs/>
                <w:lang w:val="en-US"/>
              </w:rPr>
            </w:pPr>
          </w:p>
          <w:p w:rsidR="003B7B19" w:rsidRPr="003279B2" w:rsidRDefault="003B7B19" w:rsidP="002434F9">
            <w:pPr>
              <w:rPr>
                <w:rFonts w:ascii="Arial" w:hAnsi="Arial" w:cs="Arial"/>
                <w:b/>
                <w:bCs/>
                <w:i/>
                <w:iCs/>
                <w:lang w:val="en-US"/>
              </w:rPr>
            </w:pPr>
          </w:p>
          <w:p w:rsidR="003B7B19" w:rsidRPr="003279B2" w:rsidRDefault="003B7B19" w:rsidP="002434F9">
            <w:pPr>
              <w:rPr>
                <w:rFonts w:ascii="Arial" w:hAnsi="Arial" w:cs="Arial"/>
                <w:b/>
                <w:bCs/>
                <w:i/>
                <w:iCs/>
                <w:lang w:val="en-US"/>
              </w:rPr>
            </w:pPr>
          </w:p>
        </w:tc>
      </w:tr>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en-US"/>
              </w:rPr>
            </w:pPr>
            <w:proofErr w:type="spellStart"/>
            <w:r w:rsidRPr="003279B2">
              <w:rPr>
                <w:rFonts w:ascii="Arial" w:hAnsi="Arial" w:cs="Arial"/>
                <w:i/>
                <w:iCs/>
                <w:lang w:val="en-US"/>
              </w:rPr>
              <w:t>Телефакс</w:t>
            </w:r>
            <w:proofErr w:type="spellEnd"/>
            <w:r w:rsidRPr="003279B2">
              <w:rPr>
                <w:rFonts w:ascii="Arial" w:hAnsi="Arial" w:cs="Arial"/>
                <w:i/>
                <w:iCs/>
                <w:lang w:val="en-US"/>
              </w:rPr>
              <w:t>:</w:t>
            </w:r>
          </w:p>
          <w:p w:rsidR="003B7B19" w:rsidRPr="003279B2" w:rsidRDefault="003B7B19" w:rsidP="002434F9">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b/>
                <w:bCs/>
                <w:i/>
                <w:iCs/>
                <w:lang w:val="en-US"/>
              </w:rPr>
            </w:pPr>
          </w:p>
          <w:p w:rsidR="003B7B19" w:rsidRPr="003279B2" w:rsidRDefault="003B7B19" w:rsidP="002434F9">
            <w:pPr>
              <w:rPr>
                <w:rFonts w:ascii="Arial" w:hAnsi="Arial" w:cs="Arial"/>
                <w:b/>
                <w:bCs/>
                <w:i/>
                <w:iCs/>
                <w:lang w:val="en-US"/>
              </w:rPr>
            </w:pPr>
          </w:p>
          <w:p w:rsidR="003B7B19" w:rsidRPr="003279B2" w:rsidRDefault="003B7B19" w:rsidP="002434F9">
            <w:pPr>
              <w:rPr>
                <w:rFonts w:ascii="Arial" w:hAnsi="Arial" w:cs="Arial"/>
                <w:b/>
                <w:bCs/>
                <w:i/>
                <w:iCs/>
                <w:lang w:val="en-US"/>
              </w:rPr>
            </w:pPr>
          </w:p>
        </w:tc>
      </w:tr>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ru-RU"/>
              </w:rPr>
            </w:pPr>
            <w:r w:rsidRPr="003279B2">
              <w:rPr>
                <w:rFonts w:ascii="Arial" w:hAnsi="Arial" w:cs="Arial"/>
                <w:i/>
                <w:iCs/>
                <w:lang w:val="ru-RU"/>
              </w:rPr>
              <w:t>Број рачуна понуђача и назив банке:</w:t>
            </w:r>
          </w:p>
          <w:p w:rsidR="003B7B19" w:rsidRPr="003279B2" w:rsidRDefault="003B7B19" w:rsidP="002434F9">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b/>
                <w:bCs/>
                <w:i/>
                <w:iCs/>
                <w:lang w:val="ru-RU"/>
              </w:rPr>
            </w:pPr>
          </w:p>
          <w:p w:rsidR="003B7B19" w:rsidRPr="003279B2" w:rsidRDefault="003B7B19" w:rsidP="002434F9">
            <w:pPr>
              <w:rPr>
                <w:rFonts w:ascii="Arial" w:hAnsi="Arial" w:cs="Arial"/>
                <w:b/>
                <w:bCs/>
                <w:i/>
                <w:iCs/>
                <w:lang w:val="ru-RU"/>
              </w:rPr>
            </w:pPr>
          </w:p>
          <w:p w:rsidR="003B7B19" w:rsidRPr="003279B2" w:rsidRDefault="003B7B19" w:rsidP="002434F9">
            <w:pPr>
              <w:rPr>
                <w:rFonts w:ascii="Arial" w:hAnsi="Arial" w:cs="Arial"/>
                <w:b/>
                <w:bCs/>
                <w:i/>
                <w:iCs/>
                <w:lang w:val="ru-RU"/>
              </w:rPr>
            </w:pPr>
          </w:p>
        </w:tc>
      </w:tr>
      <w:tr w:rsidR="003B7B19" w:rsidRPr="003279B2" w:rsidTr="002434F9">
        <w:tc>
          <w:tcPr>
            <w:tcW w:w="4621"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both"/>
              <w:rPr>
                <w:rFonts w:ascii="Arial" w:hAnsi="Arial" w:cs="Arial"/>
                <w:b/>
                <w:bCs/>
                <w:i/>
                <w:iCs/>
                <w:lang w:val="ru-RU"/>
              </w:rPr>
            </w:pPr>
            <w:r w:rsidRPr="003279B2">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ind w:firstLine="708"/>
              <w:rPr>
                <w:rFonts w:ascii="Arial" w:hAnsi="Arial" w:cs="Arial"/>
                <w:b/>
                <w:bCs/>
                <w:i/>
                <w:iCs/>
                <w:lang w:val="ru-RU"/>
              </w:rPr>
            </w:pPr>
          </w:p>
          <w:p w:rsidR="003B7B19" w:rsidRPr="003279B2" w:rsidRDefault="003B7B19" w:rsidP="002434F9">
            <w:pPr>
              <w:ind w:firstLine="708"/>
              <w:rPr>
                <w:rFonts w:ascii="Arial" w:hAnsi="Arial" w:cs="Arial"/>
                <w:b/>
                <w:bCs/>
                <w:i/>
                <w:iCs/>
                <w:lang w:val="ru-RU"/>
              </w:rPr>
            </w:pPr>
          </w:p>
          <w:p w:rsidR="003B7B19" w:rsidRPr="003279B2" w:rsidRDefault="003B7B19" w:rsidP="002434F9">
            <w:pPr>
              <w:ind w:firstLine="708"/>
              <w:rPr>
                <w:rFonts w:ascii="Arial" w:hAnsi="Arial" w:cs="Arial"/>
                <w:b/>
                <w:bCs/>
                <w:i/>
                <w:iCs/>
                <w:lang w:val="ru-RU"/>
              </w:rPr>
            </w:pPr>
          </w:p>
        </w:tc>
      </w:tr>
    </w:tbl>
    <w:p w:rsidR="003B7B19" w:rsidRPr="003279B2" w:rsidRDefault="003B7B19" w:rsidP="003B7B19">
      <w:pPr>
        <w:rPr>
          <w:rFonts w:ascii="Arial" w:hAnsi="Arial" w:cs="Arial"/>
          <w:b/>
          <w:bCs/>
          <w:i/>
          <w:iCs/>
        </w:rPr>
      </w:pPr>
    </w:p>
    <w:p w:rsidR="003B7B19" w:rsidRPr="003279B2" w:rsidRDefault="003B7B19" w:rsidP="003B7B19">
      <w:pPr>
        <w:rPr>
          <w:rFonts w:ascii="Arial" w:hAnsi="Arial" w:cs="Arial"/>
        </w:rPr>
      </w:pPr>
      <w:r w:rsidRPr="003279B2">
        <w:rPr>
          <w:rFonts w:ascii="Arial" w:eastAsia="TimesNewRomanPSMT" w:hAnsi="Arial" w:cs="Arial"/>
          <w:b/>
          <w:bCs/>
          <w:i/>
          <w:iCs/>
          <w:lang w:val="en-US"/>
        </w:rPr>
        <w:t xml:space="preserve">2) ПОНУДУ ПОДНОСИ: </w:t>
      </w:r>
    </w:p>
    <w:tbl>
      <w:tblPr>
        <w:tblW w:w="0" w:type="auto"/>
        <w:tblInd w:w="-20" w:type="dxa"/>
        <w:tblLayout w:type="fixed"/>
        <w:tblLook w:val="0000"/>
      </w:tblPr>
      <w:tblGrid>
        <w:gridCol w:w="9282"/>
      </w:tblGrid>
      <w:tr w:rsidR="003B7B19" w:rsidRPr="003279B2" w:rsidTr="0024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hAnsi="Arial" w:cs="Arial"/>
              </w:rPr>
            </w:pPr>
          </w:p>
          <w:p w:rsidR="003B7B19" w:rsidRPr="003279B2" w:rsidRDefault="003B7B19" w:rsidP="002434F9">
            <w:pPr>
              <w:jc w:val="center"/>
              <w:rPr>
                <w:rFonts w:ascii="Arial" w:eastAsia="TimesNewRomanPSMT" w:hAnsi="Arial" w:cs="Arial"/>
                <w:b/>
                <w:bCs/>
                <w:lang w:val="en-US"/>
              </w:rPr>
            </w:pPr>
            <w:r w:rsidRPr="003279B2">
              <w:rPr>
                <w:rFonts w:ascii="Arial" w:eastAsia="TimesNewRomanPSMT" w:hAnsi="Arial" w:cs="Arial"/>
                <w:b/>
                <w:bCs/>
                <w:lang w:val="en-US"/>
              </w:rPr>
              <w:t xml:space="preserve">А) САМОСТАЛНО </w:t>
            </w:r>
          </w:p>
        </w:tc>
      </w:tr>
      <w:tr w:rsidR="003B7B19" w:rsidRPr="003279B2" w:rsidTr="0024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eastAsia="TimesNewRomanPSMT" w:hAnsi="Arial" w:cs="Arial"/>
                <w:b/>
                <w:bCs/>
                <w:lang w:val="en-US"/>
              </w:rPr>
            </w:pPr>
          </w:p>
          <w:p w:rsidR="003B7B19" w:rsidRPr="003279B2" w:rsidRDefault="003B7B19" w:rsidP="002434F9">
            <w:pPr>
              <w:jc w:val="center"/>
              <w:rPr>
                <w:rFonts w:ascii="Arial" w:eastAsia="TimesNewRomanPSMT" w:hAnsi="Arial" w:cs="Arial"/>
                <w:b/>
                <w:bCs/>
                <w:lang w:val="en-US"/>
              </w:rPr>
            </w:pPr>
            <w:r w:rsidRPr="003279B2">
              <w:rPr>
                <w:rFonts w:ascii="Arial" w:eastAsia="TimesNewRomanPSMT" w:hAnsi="Arial" w:cs="Arial"/>
                <w:b/>
                <w:bCs/>
                <w:lang w:val="en-US"/>
              </w:rPr>
              <w:t>Б) СА ПОДИЗВОЂАЧЕМ</w:t>
            </w:r>
          </w:p>
        </w:tc>
      </w:tr>
      <w:tr w:rsidR="003B7B19" w:rsidRPr="003279B2" w:rsidTr="0024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center"/>
              <w:rPr>
                <w:rFonts w:ascii="Arial" w:eastAsia="TimesNewRomanPSMT" w:hAnsi="Arial" w:cs="Arial"/>
                <w:b/>
                <w:bCs/>
                <w:lang w:val="en-US"/>
              </w:rPr>
            </w:pPr>
          </w:p>
          <w:p w:rsidR="003B7B19" w:rsidRPr="003279B2" w:rsidRDefault="003B7B19" w:rsidP="002434F9">
            <w:pPr>
              <w:jc w:val="center"/>
              <w:rPr>
                <w:rFonts w:ascii="Arial" w:hAnsi="Arial" w:cs="Arial"/>
                <w:b/>
                <w:i/>
                <w:iCs/>
                <w:lang w:val="ru-RU"/>
              </w:rPr>
            </w:pPr>
            <w:r w:rsidRPr="003279B2">
              <w:rPr>
                <w:rFonts w:ascii="Arial" w:eastAsia="TimesNewRomanPSMT" w:hAnsi="Arial" w:cs="Arial"/>
                <w:b/>
                <w:bCs/>
                <w:lang w:val="en-US"/>
              </w:rPr>
              <w:t>В) КАО ЗАЈЕДНИЧКУ ПОНУДУ</w:t>
            </w:r>
          </w:p>
        </w:tc>
      </w:tr>
    </w:tbl>
    <w:p w:rsidR="003B7B19" w:rsidRPr="003279B2" w:rsidRDefault="003B7B19" w:rsidP="003B7B19">
      <w:pPr>
        <w:jc w:val="both"/>
        <w:rPr>
          <w:rFonts w:ascii="Arial" w:hAnsi="Arial" w:cs="Arial"/>
          <w:i/>
          <w:iCs/>
          <w:lang w:val="ru-RU"/>
        </w:rPr>
      </w:pPr>
      <w:r w:rsidRPr="003279B2">
        <w:rPr>
          <w:rFonts w:ascii="Arial" w:hAnsi="Arial" w:cs="Arial"/>
          <w:b/>
          <w:i/>
          <w:iCs/>
          <w:u w:val="single"/>
          <w:lang w:val="ru-RU"/>
        </w:rPr>
        <w:t>Напомена:</w:t>
      </w:r>
      <w:r w:rsidRPr="003279B2">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B7B19" w:rsidRPr="003279B2" w:rsidRDefault="003B7B19" w:rsidP="003B7B19">
      <w:pPr>
        <w:jc w:val="both"/>
        <w:rPr>
          <w:rFonts w:ascii="Arial" w:hAnsi="Arial" w:cs="Arial"/>
          <w:i/>
          <w:iCs/>
          <w:lang w:val="ru-RU"/>
        </w:rPr>
      </w:pPr>
    </w:p>
    <w:p w:rsidR="003B7B19" w:rsidRPr="003B7B19" w:rsidRDefault="003B7B19" w:rsidP="003B7B19">
      <w:pPr>
        <w:jc w:val="both"/>
        <w:rPr>
          <w:rFonts w:ascii="Arial" w:eastAsia="TimesNewRomanPSMT" w:hAnsi="Arial" w:cs="Arial"/>
          <w:bCs/>
          <w:lang/>
        </w:rPr>
      </w:pPr>
    </w:p>
    <w:p w:rsidR="003B7B19" w:rsidRPr="003279B2" w:rsidRDefault="003B7B19" w:rsidP="003B7B19">
      <w:pPr>
        <w:jc w:val="both"/>
        <w:rPr>
          <w:rFonts w:ascii="Arial" w:eastAsia="TimesNewRomanPSMT" w:hAnsi="Arial" w:cs="Arial"/>
          <w:b/>
          <w:bCs/>
          <w:i/>
          <w:lang w:val="en-US"/>
        </w:rPr>
      </w:pPr>
      <w:r w:rsidRPr="003279B2">
        <w:rPr>
          <w:rFonts w:ascii="Arial" w:eastAsia="TimesNewRomanPSMT" w:hAnsi="Arial" w:cs="Arial"/>
          <w:b/>
          <w:bCs/>
          <w:i/>
          <w:lang w:val="sr-Cyrl-CS"/>
        </w:rPr>
        <w:t xml:space="preserve">3) </w:t>
      </w:r>
      <w:r w:rsidRPr="003279B2">
        <w:rPr>
          <w:rFonts w:ascii="Arial" w:eastAsia="TimesNewRomanPSMT" w:hAnsi="Arial" w:cs="Arial"/>
          <w:b/>
          <w:bCs/>
          <w:i/>
          <w:lang w:val="en-US"/>
        </w:rPr>
        <w:t xml:space="preserve">ПОДАЦИ О ПОДИЗВОЂАЧУ </w:t>
      </w:r>
    </w:p>
    <w:p w:rsidR="003B7B19" w:rsidRPr="003279B2" w:rsidRDefault="003B7B19" w:rsidP="003B7B19">
      <w:pPr>
        <w:jc w:val="both"/>
        <w:rPr>
          <w:rFonts w:ascii="Arial" w:hAnsi="Arial" w:cs="Arial"/>
        </w:rPr>
      </w:pPr>
      <w:r w:rsidRPr="003279B2">
        <w:rPr>
          <w:rFonts w:ascii="Arial" w:eastAsia="TimesNewRomanPSMT" w:hAnsi="Arial" w:cs="Arial"/>
          <w:b/>
          <w:bCs/>
          <w:i/>
          <w:lang w:val="en-US"/>
        </w:rPr>
        <w:tab/>
      </w:r>
    </w:p>
    <w:tbl>
      <w:tblPr>
        <w:tblW w:w="0" w:type="auto"/>
        <w:tblInd w:w="-20" w:type="dxa"/>
        <w:tblLayout w:type="fixed"/>
        <w:tblLook w:val="0000"/>
      </w:tblPr>
      <w:tblGrid>
        <w:gridCol w:w="465"/>
        <w:gridCol w:w="4219"/>
        <w:gridCol w:w="4598"/>
      </w:tblGrid>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hAnsi="Arial" w:cs="Arial"/>
              </w:rPr>
            </w:pPr>
          </w:p>
          <w:p w:rsidR="003B7B19" w:rsidRPr="003279B2" w:rsidRDefault="003B7B19" w:rsidP="002434F9">
            <w:pPr>
              <w:jc w:val="both"/>
              <w:rPr>
                <w:rFonts w:ascii="Arial" w:eastAsia="TimesNewRomanPSMT" w:hAnsi="Arial" w:cs="Arial"/>
                <w:bCs/>
                <w:i/>
                <w:lang w:val="en-US"/>
              </w:rPr>
            </w:pPr>
            <w:r w:rsidRPr="003279B2">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Назив</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подизвођача</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Адреса</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Матични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Порески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идентификациони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Име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особе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за</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контакт</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ru-RU"/>
              </w:rPr>
            </w:pPr>
            <w:r w:rsidRPr="003279B2">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ru-RU"/>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ru-RU"/>
              </w:rPr>
            </w:pPr>
            <w:r w:rsidRPr="003279B2">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ru-RU"/>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Cs/>
                <w:i/>
                <w:lang w:val="en-US"/>
              </w:rPr>
            </w:pPr>
            <w:r w:rsidRPr="003279B2">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Назив</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подизвођача</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Адреса</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Матични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Порески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идентификациони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Име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особе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за</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контакт</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ru-RU"/>
              </w:rPr>
            </w:pPr>
            <w:r w:rsidRPr="003279B2">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ru-RU"/>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ru-RU"/>
              </w:rPr>
            </w:pPr>
            <w:r w:rsidRPr="003279B2">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ru-RU"/>
              </w:rPr>
            </w:pPr>
          </w:p>
        </w:tc>
      </w:tr>
    </w:tbl>
    <w:p w:rsidR="003B7B19" w:rsidRPr="003279B2" w:rsidRDefault="003B7B19" w:rsidP="003B7B19">
      <w:pPr>
        <w:jc w:val="both"/>
        <w:rPr>
          <w:rFonts w:ascii="Arial" w:hAnsi="Arial" w:cs="Arial"/>
          <w:b/>
          <w:bCs/>
          <w:i/>
          <w:iCs/>
          <w:u w:val="single"/>
          <w:lang w:val="ru-RU"/>
        </w:rPr>
      </w:pPr>
    </w:p>
    <w:p w:rsidR="003B7B19" w:rsidRPr="003279B2" w:rsidRDefault="003B7B19" w:rsidP="003B7B19">
      <w:pPr>
        <w:jc w:val="both"/>
        <w:rPr>
          <w:rFonts w:ascii="Arial" w:hAnsi="Arial" w:cs="Arial"/>
          <w:i/>
          <w:iCs/>
          <w:lang w:val="ru-RU"/>
        </w:rPr>
      </w:pPr>
      <w:r w:rsidRPr="003279B2">
        <w:rPr>
          <w:rFonts w:ascii="Arial" w:hAnsi="Arial" w:cs="Arial"/>
          <w:b/>
          <w:bCs/>
          <w:i/>
          <w:iCs/>
          <w:u w:val="single"/>
          <w:lang w:val="ru-RU"/>
        </w:rPr>
        <w:t>Напомена:</w:t>
      </w:r>
      <w:r w:rsidRPr="003279B2">
        <w:rPr>
          <w:rFonts w:ascii="Arial" w:hAnsi="Arial" w:cs="Arial"/>
          <w:b/>
          <w:bCs/>
          <w:i/>
          <w:iCs/>
          <w:lang w:val="ru-RU"/>
        </w:rPr>
        <w:t xml:space="preserve"> </w:t>
      </w:r>
    </w:p>
    <w:p w:rsidR="003B7B19" w:rsidRPr="003279B2" w:rsidRDefault="003B7B19" w:rsidP="003B7B19">
      <w:pPr>
        <w:jc w:val="both"/>
        <w:rPr>
          <w:rFonts w:ascii="Arial" w:eastAsia="TimesNewRomanPSMT" w:hAnsi="Arial" w:cs="Arial"/>
          <w:b/>
          <w:bCs/>
          <w:lang w:val="ru-RU"/>
        </w:rPr>
      </w:pPr>
      <w:r w:rsidRPr="003279B2">
        <w:rPr>
          <w:rFonts w:ascii="Arial" w:hAnsi="Arial" w:cs="Arial"/>
          <w:i/>
          <w:iCs/>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B7B19" w:rsidRPr="003279B2" w:rsidRDefault="003B7B19" w:rsidP="003B7B19">
      <w:pPr>
        <w:jc w:val="both"/>
        <w:rPr>
          <w:rFonts w:ascii="Arial" w:eastAsia="TimesNewRomanPSMT" w:hAnsi="Arial" w:cs="Arial"/>
          <w:b/>
          <w:bCs/>
          <w:lang w:val="ru-RU"/>
        </w:rPr>
      </w:pPr>
    </w:p>
    <w:p w:rsidR="003B7B19" w:rsidRPr="003279B2" w:rsidRDefault="003B7B19" w:rsidP="003B7B19">
      <w:pPr>
        <w:jc w:val="both"/>
        <w:rPr>
          <w:rFonts w:ascii="Arial" w:eastAsia="TimesNewRomanPSMT" w:hAnsi="Arial" w:cs="Arial"/>
          <w:b/>
          <w:bCs/>
          <w:lang w:val="ru-RU"/>
        </w:rPr>
      </w:pPr>
    </w:p>
    <w:p w:rsidR="003B7B19" w:rsidRPr="003279B2" w:rsidRDefault="003B7B19" w:rsidP="003B7B19">
      <w:pPr>
        <w:jc w:val="both"/>
        <w:rPr>
          <w:rFonts w:ascii="Arial" w:eastAsia="TimesNewRomanPSMT" w:hAnsi="Arial" w:cs="Arial"/>
          <w:b/>
          <w:bCs/>
          <w:i/>
          <w:lang w:val="ru-RU"/>
        </w:rPr>
      </w:pPr>
      <w:r w:rsidRPr="003279B2">
        <w:rPr>
          <w:rFonts w:ascii="Arial" w:eastAsia="TimesNewRomanPSMT" w:hAnsi="Arial" w:cs="Arial"/>
          <w:b/>
          <w:bCs/>
          <w:i/>
          <w:lang w:val="sr-Cyrl-CS"/>
        </w:rPr>
        <w:t xml:space="preserve">4) </w:t>
      </w:r>
      <w:r w:rsidRPr="003279B2">
        <w:rPr>
          <w:rFonts w:ascii="Arial" w:eastAsia="TimesNewRomanPSMT" w:hAnsi="Arial" w:cs="Arial"/>
          <w:b/>
          <w:bCs/>
          <w:i/>
          <w:lang w:val="ru-RU"/>
        </w:rPr>
        <w:t>ПОДАЦИ О УЧЕСНИКУ  У ЗАЈЕДНИЧКОЈ ПОНУДИ</w:t>
      </w:r>
    </w:p>
    <w:p w:rsidR="003B7B19" w:rsidRPr="003279B2" w:rsidRDefault="003B7B19" w:rsidP="003B7B19">
      <w:pPr>
        <w:jc w:val="both"/>
        <w:rPr>
          <w:rFonts w:ascii="Arial" w:hAnsi="Arial" w:cs="Arial"/>
        </w:rPr>
      </w:pPr>
      <w:r w:rsidRPr="003279B2">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hAnsi="Arial" w:cs="Arial"/>
              </w:rPr>
            </w:pPr>
          </w:p>
          <w:p w:rsidR="003B7B19" w:rsidRPr="003279B2" w:rsidRDefault="003B7B19" w:rsidP="002434F9">
            <w:pPr>
              <w:jc w:val="both"/>
              <w:rPr>
                <w:rFonts w:ascii="Arial" w:eastAsia="TimesNewRomanPSMT" w:hAnsi="Arial" w:cs="Arial"/>
                <w:bCs/>
                <w:i/>
                <w:lang w:val="ru-RU"/>
              </w:rPr>
            </w:pPr>
            <w:r w:rsidRPr="003279B2">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ru-RU"/>
              </w:rPr>
            </w:pPr>
            <w:r w:rsidRPr="003279B2">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ru-RU"/>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Адреса</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Матични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Порески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идентификациони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Име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особе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за</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контакт</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ru-RU"/>
              </w:rPr>
            </w:pPr>
            <w:r w:rsidRPr="003279B2">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ru-RU"/>
              </w:rPr>
            </w:pPr>
            <w:r w:rsidRPr="003279B2">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ru-RU"/>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Адреса</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Матични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Порески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идентификациони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Име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особе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за</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контакт</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ru-RU"/>
              </w:rPr>
            </w:pPr>
            <w:r w:rsidRPr="003279B2">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ru-RU"/>
              </w:rPr>
            </w:pPr>
            <w:r w:rsidRPr="003279B2">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ru-RU"/>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ru-RU"/>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Адреса</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Матични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Порески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идентификациони</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број</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r w:rsidR="003B7B19" w:rsidRPr="003279B2" w:rsidTr="002434F9">
        <w:tc>
          <w:tcPr>
            <w:tcW w:w="4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i/>
                <w:lang w:val="en-US"/>
              </w:rPr>
            </w:pPr>
          </w:p>
          <w:p w:rsidR="003B7B19" w:rsidRPr="003279B2" w:rsidRDefault="003B7B19" w:rsidP="002434F9">
            <w:pPr>
              <w:jc w:val="both"/>
              <w:rPr>
                <w:rFonts w:ascii="Arial" w:eastAsia="TimesNewRomanPSMT" w:hAnsi="Arial" w:cs="Arial"/>
                <w:b/>
                <w:bCs/>
                <w:lang w:val="en-US"/>
              </w:rPr>
            </w:pPr>
            <w:proofErr w:type="spellStart"/>
            <w:r w:rsidRPr="003279B2">
              <w:rPr>
                <w:rFonts w:ascii="Arial" w:eastAsia="TimesNewRomanPSMT" w:hAnsi="Arial" w:cs="Arial"/>
                <w:bCs/>
                <w:i/>
                <w:lang w:val="en-US"/>
              </w:rPr>
              <w:t>Име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особе</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за</w:t>
            </w:r>
            <w:proofErr w:type="spellEnd"/>
            <w:r w:rsidRPr="003279B2">
              <w:rPr>
                <w:rFonts w:ascii="Arial" w:eastAsia="TimesNewRomanPSMT" w:hAnsi="Arial" w:cs="Arial"/>
                <w:bCs/>
                <w:i/>
                <w:lang w:val="en-US"/>
              </w:rPr>
              <w:t xml:space="preserve"> </w:t>
            </w:r>
            <w:proofErr w:type="spellStart"/>
            <w:r w:rsidRPr="003279B2">
              <w:rPr>
                <w:rFonts w:ascii="Arial" w:eastAsia="TimesNewRomanPSMT" w:hAnsi="Arial" w:cs="Arial"/>
                <w:bCs/>
                <w:i/>
                <w:lang w:val="en-US"/>
              </w:rPr>
              <w:t>контакт</w:t>
            </w:r>
            <w:proofErr w:type="spellEnd"/>
            <w:r w:rsidRPr="003279B2">
              <w:rPr>
                <w:rFonts w:ascii="Arial" w:eastAsia="TimesNewRomanPSMT" w:hAnsi="Arial" w:cs="Arial"/>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
                <w:bCs/>
                <w:lang w:val="en-US"/>
              </w:rPr>
            </w:pPr>
          </w:p>
        </w:tc>
      </w:tr>
    </w:tbl>
    <w:p w:rsidR="003B7B19" w:rsidRPr="003279B2" w:rsidRDefault="003B7B19" w:rsidP="003B7B19">
      <w:pPr>
        <w:jc w:val="both"/>
        <w:rPr>
          <w:rFonts w:ascii="Arial" w:hAnsi="Arial" w:cs="Arial"/>
          <w:b/>
          <w:bCs/>
          <w:i/>
          <w:iCs/>
          <w:u w:val="single"/>
          <w:lang/>
        </w:rPr>
      </w:pPr>
    </w:p>
    <w:p w:rsidR="003B7B19" w:rsidRPr="003279B2" w:rsidRDefault="003B7B19" w:rsidP="003B7B19">
      <w:pPr>
        <w:jc w:val="both"/>
        <w:rPr>
          <w:rFonts w:ascii="Arial" w:hAnsi="Arial" w:cs="Arial"/>
          <w:i/>
          <w:iCs/>
          <w:lang w:val="ru-RU"/>
        </w:rPr>
      </w:pPr>
      <w:proofErr w:type="spellStart"/>
      <w:r w:rsidRPr="003279B2">
        <w:rPr>
          <w:rFonts w:ascii="Arial" w:hAnsi="Arial" w:cs="Arial"/>
          <w:b/>
          <w:bCs/>
          <w:i/>
          <w:iCs/>
          <w:u w:val="single"/>
          <w:lang w:val="en-US"/>
        </w:rPr>
        <w:t>Напомена</w:t>
      </w:r>
      <w:proofErr w:type="spellEnd"/>
      <w:r w:rsidRPr="003279B2">
        <w:rPr>
          <w:rFonts w:ascii="Arial" w:hAnsi="Arial" w:cs="Arial"/>
          <w:b/>
          <w:bCs/>
          <w:i/>
          <w:iCs/>
          <w:u w:val="single"/>
          <w:lang w:val="en-US"/>
        </w:rPr>
        <w:t>:</w:t>
      </w:r>
      <w:r w:rsidRPr="003279B2">
        <w:rPr>
          <w:rFonts w:ascii="Arial" w:hAnsi="Arial" w:cs="Arial"/>
          <w:b/>
          <w:bCs/>
          <w:i/>
          <w:iCs/>
          <w:lang w:val="en-US"/>
        </w:rPr>
        <w:t xml:space="preserve"> </w:t>
      </w:r>
    </w:p>
    <w:p w:rsidR="003B7B19" w:rsidRPr="003279B2" w:rsidRDefault="003B7B19" w:rsidP="003B7B19">
      <w:pPr>
        <w:jc w:val="both"/>
        <w:rPr>
          <w:rFonts w:ascii="Arial" w:hAnsi="Arial" w:cs="Arial"/>
          <w:b/>
          <w:bCs/>
          <w:i/>
          <w:iCs/>
        </w:rPr>
      </w:pPr>
      <w:r w:rsidRPr="003279B2">
        <w:rPr>
          <w:rFonts w:ascii="Arial" w:hAnsi="Arial"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w:t>
      </w:r>
      <w:r w:rsidRPr="003279B2">
        <w:rPr>
          <w:rFonts w:ascii="Arial" w:hAnsi="Arial" w:cs="Arial"/>
          <w:i/>
          <w:iCs/>
          <w:lang w:val="ru-RU"/>
        </w:rPr>
        <w:lastRenderedPageBreak/>
        <w:t>копира у довољном броју примерака, да се попуни и достави за сваког понуђача који је учесник у заједничкој понуди.</w:t>
      </w:r>
    </w:p>
    <w:p w:rsidR="003B7B19" w:rsidRPr="003B7B19" w:rsidRDefault="003B7B19" w:rsidP="003B7B19">
      <w:pPr>
        <w:jc w:val="both"/>
        <w:rPr>
          <w:rFonts w:ascii="Arial" w:hAnsi="Arial" w:cs="Arial"/>
          <w:bCs/>
          <w:iCs/>
          <w:lang/>
        </w:rPr>
      </w:pPr>
    </w:p>
    <w:p w:rsidR="003B7B19" w:rsidRPr="003279B2" w:rsidRDefault="003B7B19" w:rsidP="003B7B19">
      <w:pPr>
        <w:jc w:val="both"/>
        <w:rPr>
          <w:rFonts w:ascii="Arial" w:hAnsi="Arial" w:cs="Arial"/>
          <w:b/>
          <w:bCs/>
          <w:i/>
          <w:iCs/>
          <w:lang/>
        </w:rPr>
      </w:pPr>
    </w:p>
    <w:p w:rsidR="003B7B19" w:rsidRPr="003279B2" w:rsidRDefault="003B7B19" w:rsidP="003B7B19">
      <w:pPr>
        <w:jc w:val="both"/>
        <w:rPr>
          <w:rFonts w:ascii="Arial" w:hAnsi="Arial" w:cs="Arial"/>
          <w:b/>
          <w:bCs/>
          <w:i/>
          <w:iCs/>
        </w:rPr>
      </w:pPr>
    </w:p>
    <w:p w:rsidR="003B7B19" w:rsidRPr="003279B2" w:rsidRDefault="003B7B19" w:rsidP="003B7B19">
      <w:pPr>
        <w:jc w:val="both"/>
        <w:rPr>
          <w:rFonts w:ascii="Arial" w:eastAsia="TimesNewRomanPSMT" w:hAnsi="Arial" w:cs="Arial"/>
          <w:b/>
          <w:bCs/>
          <w:lang/>
        </w:rPr>
      </w:pPr>
      <w:r w:rsidRPr="003279B2">
        <w:rPr>
          <w:rFonts w:ascii="Arial" w:eastAsia="TimesNewRomanPSMT" w:hAnsi="Arial" w:cs="Arial"/>
          <w:b/>
          <w:bCs/>
          <w:lang w:val="sr-Cyrl-CS"/>
        </w:rPr>
        <w:t xml:space="preserve">5) </w:t>
      </w:r>
      <w:r w:rsidRPr="003279B2">
        <w:rPr>
          <w:rFonts w:ascii="Arial" w:eastAsia="TimesNewRomanPSMT" w:hAnsi="Arial" w:cs="Arial"/>
          <w:b/>
          <w:bCs/>
        </w:rPr>
        <w:t>ОПИС ПРЕДМЕТА НАБАВКЕ</w:t>
      </w:r>
      <w:r w:rsidRPr="003279B2">
        <w:rPr>
          <w:rFonts w:ascii="Arial" w:eastAsia="TimesNewRomanPSMT" w:hAnsi="Arial" w:cs="Arial"/>
          <w:b/>
          <w:bCs/>
          <w:lang/>
        </w:rPr>
        <w:t xml:space="preserve"> набавка електричне енергије за потребе Позоришта </w:t>
      </w:r>
      <w:r w:rsidRPr="00A53D96">
        <w:rPr>
          <w:rFonts w:ascii="Arial" w:hAnsi="Arial" w:cs="Arial"/>
          <w:b/>
          <w:lang w:val="ru-RU"/>
        </w:rPr>
        <w:t>на 12 месеци од дана закључивања уговора по окончању законске процедуре промене снабдевача</w:t>
      </w:r>
      <w:r w:rsidRPr="003279B2">
        <w:rPr>
          <w:rFonts w:ascii="Arial" w:eastAsia="TimesNewRomanPSMT" w:hAnsi="Arial" w:cs="Arial"/>
          <w:b/>
          <w:bCs/>
          <w:lang/>
        </w:rPr>
        <w:t xml:space="preserve"> са структуром цене и упутством за попуњавање.</w:t>
      </w:r>
    </w:p>
    <w:p w:rsidR="003B7B19" w:rsidRPr="003279B2" w:rsidRDefault="003B7B19" w:rsidP="003B7B19">
      <w:pPr>
        <w:jc w:val="both"/>
        <w:rPr>
          <w:rFonts w:ascii="Arial" w:eastAsia="TimesNewRomanPSMT" w:hAnsi="Arial" w:cs="Arial"/>
          <w:b/>
          <w:bCs/>
          <w:lang/>
        </w:rPr>
      </w:pPr>
    </w:p>
    <w:p w:rsidR="003B7B19" w:rsidRPr="003279B2" w:rsidRDefault="003B7B19" w:rsidP="003B7B19">
      <w:pPr>
        <w:rPr>
          <w:rFonts w:ascii="Arial" w:hAnsi="Arial" w:cs="Arial"/>
          <w:iCs/>
          <w:lang/>
        </w:rPr>
      </w:pPr>
      <w:r w:rsidRPr="003279B2">
        <w:rPr>
          <w:rFonts w:ascii="Arial" w:hAnsi="Arial" w:cs="Arial"/>
          <w:iCs/>
          <w:lang/>
        </w:rPr>
        <w:t>Мерно место ЕД 2750104736</w:t>
      </w:r>
    </w:p>
    <w:p w:rsidR="003B7B19" w:rsidRPr="003279B2" w:rsidRDefault="003B7B19" w:rsidP="003B7B19">
      <w:pPr>
        <w:rPr>
          <w:rFonts w:ascii="Arial" w:hAnsi="Arial" w:cs="Arial"/>
          <w:iCs/>
          <w:lang/>
        </w:rPr>
      </w:pPr>
      <w:r w:rsidRPr="003279B2">
        <w:rPr>
          <w:rFonts w:ascii="Arial" w:hAnsi="Arial" w:cs="Arial"/>
          <w:iCs/>
          <w:lang/>
        </w:rPr>
        <w:t>Место испоруке Суботица, Парк Рајхл Ференца 12</w:t>
      </w:r>
    </w:p>
    <w:p w:rsidR="003B7B19" w:rsidRPr="003279B2" w:rsidRDefault="003B7B19" w:rsidP="003B7B19">
      <w:pPr>
        <w:rPr>
          <w:rFonts w:ascii="Arial" w:hAnsi="Arial" w:cs="Arial"/>
          <w:iCs/>
          <w:lang/>
        </w:rPr>
      </w:pPr>
      <w:r w:rsidRPr="003279B2">
        <w:rPr>
          <w:rFonts w:ascii="Arial" w:hAnsi="Arial" w:cs="Arial"/>
          <w:iCs/>
          <w:lang/>
        </w:rPr>
        <w:t>Категорија: Ниски напон</w:t>
      </w:r>
    </w:p>
    <w:p w:rsidR="003B7B19" w:rsidRPr="003279B2" w:rsidRDefault="003B7B19" w:rsidP="003B7B19">
      <w:pPr>
        <w:rPr>
          <w:rFonts w:ascii="Arial" w:hAnsi="Arial" w:cs="Arial"/>
          <w:i/>
          <w:iCs/>
        </w:rPr>
      </w:pPr>
    </w:p>
    <w:p w:rsidR="003B7B19" w:rsidRPr="003279B2" w:rsidRDefault="003B7B19" w:rsidP="003B7B19">
      <w:pP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1840"/>
        <w:gridCol w:w="1834"/>
        <w:gridCol w:w="1834"/>
        <w:gridCol w:w="1862"/>
      </w:tblGrid>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 xml:space="preserve">Период </w:t>
            </w:r>
          </w:p>
          <w:p w:rsidR="003B7B19" w:rsidRPr="003279B2" w:rsidRDefault="003B7B19" w:rsidP="002434F9">
            <w:pPr>
              <w:rPr>
                <w:rFonts w:ascii="Arial" w:hAnsi="Arial" w:cs="Arial"/>
              </w:rPr>
            </w:pPr>
            <w:r w:rsidRPr="003279B2">
              <w:rPr>
                <w:rFonts w:ascii="Arial" w:hAnsi="Arial" w:cs="Arial"/>
              </w:rPr>
              <w:t>2018/2019</w:t>
            </w:r>
          </w:p>
        </w:tc>
        <w:tc>
          <w:tcPr>
            <w:tcW w:w="1840" w:type="dxa"/>
          </w:tcPr>
          <w:p w:rsidR="003B7B19" w:rsidRPr="003279B2" w:rsidRDefault="003B7B19" w:rsidP="002434F9">
            <w:pPr>
              <w:rPr>
                <w:rFonts w:ascii="Arial" w:hAnsi="Arial" w:cs="Arial"/>
              </w:rPr>
            </w:pPr>
            <w:r w:rsidRPr="003279B2">
              <w:rPr>
                <w:rFonts w:ascii="Arial" w:hAnsi="Arial" w:cs="Arial"/>
              </w:rPr>
              <w:t>Укупно</w:t>
            </w:r>
          </w:p>
          <w:p w:rsidR="003B7B19" w:rsidRPr="003279B2" w:rsidRDefault="003B7B19" w:rsidP="002434F9">
            <w:pPr>
              <w:rPr>
                <w:rFonts w:ascii="Arial" w:hAnsi="Arial" w:cs="Arial"/>
              </w:rPr>
            </w:pPr>
            <w:r w:rsidRPr="003279B2">
              <w:rPr>
                <w:rFonts w:ascii="Arial" w:hAnsi="Arial" w:cs="Arial"/>
              </w:rPr>
              <w:t>(kWh)</w:t>
            </w:r>
          </w:p>
        </w:tc>
        <w:tc>
          <w:tcPr>
            <w:tcW w:w="1834" w:type="dxa"/>
          </w:tcPr>
          <w:p w:rsidR="003B7B19" w:rsidRPr="003279B2" w:rsidRDefault="003B7B19" w:rsidP="002434F9">
            <w:pPr>
              <w:rPr>
                <w:rFonts w:ascii="Arial" w:hAnsi="Arial" w:cs="Arial"/>
              </w:rPr>
            </w:pPr>
            <w:r w:rsidRPr="003279B2">
              <w:rPr>
                <w:rFonts w:ascii="Arial" w:hAnsi="Arial" w:cs="Arial"/>
              </w:rPr>
              <w:t>ВТ</w:t>
            </w:r>
          </w:p>
          <w:p w:rsidR="003B7B19" w:rsidRPr="003279B2" w:rsidRDefault="003B7B19" w:rsidP="002434F9">
            <w:pPr>
              <w:rPr>
                <w:rFonts w:ascii="Arial" w:hAnsi="Arial" w:cs="Arial"/>
              </w:rPr>
            </w:pPr>
            <w:r w:rsidRPr="003279B2">
              <w:rPr>
                <w:rFonts w:ascii="Arial" w:hAnsi="Arial" w:cs="Arial"/>
              </w:rPr>
              <w:t>(kWH)</w:t>
            </w:r>
          </w:p>
        </w:tc>
        <w:tc>
          <w:tcPr>
            <w:tcW w:w="1834" w:type="dxa"/>
          </w:tcPr>
          <w:p w:rsidR="003B7B19" w:rsidRPr="003279B2" w:rsidRDefault="003B7B19" w:rsidP="002434F9">
            <w:pPr>
              <w:rPr>
                <w:rFonts w:ascii="Arial" w:hAnsi="Arial" w:cs="Arial"/>
              </w:rPr>
            </w:pPr>
            <w:r w:rsidRPr="003279B2">
              <w:rPr>
                <w:rFonts w:ascii="Arial" w:hAnsi="Arial" w:cs="Arial"/>
              </w:rPr>
              <w:t>НТ</w:t>
            </w:r>
          </w:p>
          <w:p w:rsidR="003B7B19" w:rsidRPr="003279B2" w:rsidRDefault="003B7B19" w:rsidP="002434F9">
            <w:pPr>
              <w:rPr>
                <w:rFonts w:ascii="Arial" w:hAnsi="Arial" w:cs="Arial"/>
              </w:rPr>
            </w:pPr>
            <w:r w:rsidRPr="003279B2">
              <w:rPr>
                <w:rFonts w:ascii="Arial" w:hAnsi="Arial" w:cs="Arial"/>
              </w:rPr>
              <w:t>(kWH)</w:t>
            </w:r>
          </w:p>
        </w:tc>
        <w:tc>
          <w:tcPr>
            <w:tcW w:w="1862" w:type="dxa"/>
          </w:tcPr>
          <w:p w:rsidR="003B7B19" w:rsidRPr="003279B2" w:rsidRDefault="003B7B19" w:rsidP="002434F9">
            <w:pPr>
              <w:rPr>
                <w:rFonts w:ascii="Arial" w:hAnsi="Arial" w:cs="Arial"/>
              </w:rPr>
            </w:pPr>
            <w:r w:rsidRPr="003279B2">
              <w:rPr>
                <w:rFonts w:ascii="Arial" w:hAnsi="Arial" w:cs="Arial"/>
              </w:rPr>
              <w:t>Одобрена снага</w:t>
            </w:r>
          </w:p>
          <w:p w:rsidR="003B7B19" w:rsidRPr="003279B2" w:rsidRDefault="003B7B19" w:rsidP="002434F9">
            <w:pPr>
              <w:rPr>
                <w:rFonts w:ascii="Arial" w:hAnsi="Arial" w:cs="Arial"/>
              </w:rPr>
            </w:pPr>
            <w:r w:rsidRPr="003279B2">
              <w:rPr>
                <w:rFonts w:ascii="Arial" w:hAnsi="Arial" w:cs="Arial"/>
              </w:rPr>
              <w:t>(kW)</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1</w:t>
            </w:r>
          </w:p>
        </w:tc>
        <w:tc>
          <w:tcPr>
            <w:tcW w:w="1840" w:type="dxa"/>
          </w:tcPr>
          <w:p w:rsidR="003B7B19" w:rsidRPr="003279B2" w:rsidRDefault="003B7B19" w:rsidP="002434F9">
            <w:pPr>
              <w:rPr>
                <w:rFonts w:ascii="Arial" w:hAnsi="Arial" w:cs="Arial"/>
              </w:rPr>
            </w:pPr>
            <w:r w:rsidRPr="003279B2">
              <w:rPr>
                <w:rFonts w:ascii="Arial" w:hAnsi="Arial" w:cs="Arial"/>
              </w:rPr>
              <w:t>2  (3+4)</w:t>
            </w:r>
          </w:p>
        </w:tc>
        <w:tc>
          <w:tcPr>
            <w:tcW w:w="1834" w:type="dxa"/>
          </w:tcPr>
          <w:p w:rsidR="003B7B19" w:rsidRPr="003279B2" w:rsidRDefault="003B7B19" w:rsidP="002434F9">
            <w:pPr>
              <w:rPr>
                <w:rFonts w:ascii="Arial" w:hAnsi="Arial" w:cs="Arial"/>
              </w:rPr>
            </w:pPr>
            <w:r w:rsidRPr="003279B2">
              <w:rPr>
                <w:rFonts w:ascii="Arial" w:hAnsi="Arial" w:cs="Arial"/>
              </w:rPr>
              <w:t>3</w:t>
            </w:r>
          </w:p>
        </w:tc>
        <w:tc>
          <w:tcPr>
            <w:tcW w:w="1834" w:type="dxa"/>
          </w:tcPr>
          <w:p w:rsidR="003B7B19" w:rsidRPr="003279B2" w:rsidRDefault="003B7B19" w:rsidP="002434F9">
            <w:pPr>
              <w:rPr>
                <w:rFonts w:ascii="Arial" w:hAnsi="Arial" w:cs="Arial"/>
              </w:rPr>
            </w:pPr>
            <w:r w:rsidRPr="003279B2">
              <w:rPr>
                <w:rFonts w:ascii="Arial" w:hAnsi="Arial" w:cs="Arial"/>
              </w:rPr>
              <w:t>4</w:t>
            </w:r>
          </w:p>
        </w:tc>
        <w:tc>
          <w:tcPr>
            <w:tcW w:w="1862" w:type="dxa"/>
          </w:tcPr>
          <w:p w:rsidR="003B7B19" w:rsidRPr="003279B2" w:rsidRDefault="003B7B19" w:rsidP="002434F9">
            <w:pPr>
              <w:rPr>
                <w:rFonts w:ascii="Arial" w:hAnsi="Arial" w:cs="Arial"/>
              </w:rPr>
            </w:pPr>
            <w:r w:rsidRPr="003279B2">
              <w:rPr>
                <w:rFonts w:ascii="Arial" w:hAnsi="Arial" w:cs="Arial"/>
              </w:rPr>
              <w:t>5</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Јануар</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9</w:t>
            </w:r>
            <w:r w:rsidRPr="003279B2">
              <w:rPr>
                <w:rFonts w:ascii="Arial" w:hAnsi="Arial" w:cs="Arial"/>
                <w:lang/>
              </w:rPr>
              <w:t>.</w:t>
            </w:r>
            <w:r w:rsidRPr="003279B2">
              <w:rPr>
                <w:rFonts w:ascii="Arial" w:hAnsi="Arial" w:cs="Arial"/>
              </w:rPr>
              <w:t>037</w:t>
            </w:r>
          </w:p>
        </w:tc>
        <w:tc>
          <w:tcPr>
            <w:tcW w:w="1834" w:type="dxa"/>
          </w:tcPr>
          <w:p w:rsidR="003B7B19" w:rsidRPr="003279B2" w:rsidRDefault="003B7B19" w:rsidP="002434F9">
            <w:pPr>
              <w:rPr>
                <w:rFonts w:ascii="Arial" w:hAnsi="Arial" w:cs="Arial"/>
              </w:rPr>
            </w:pPr>
            <w:r w:rsidRPr="003279B2">
              <w:rPr>
                <w:rFonts w:ascii="Arial" w:hAnsi="Arial" w:cs="Arial"/>
              </w:rPr>
              <w:t>6</w:t>
            </w:r>
            <w:r w:rsidRPr="003279B2">
              <w:rPr>
                <w:rFonts w:ascii="Arial" w:hAnsi="Arial" w:cs="Arial"/>
                <w:lang/>
              </w:rPr>
              <w:t>.</w:t>
            </w:r>
            <w:r w:rsidRPr="003279B2">
              <w:rPr>
                <w:rFonts w:ascii="Arial" w:hAnsi="Arial" w:cs="Arial"/>
              </w:rPr>
              <w:t>740</w:t>
            </w:r>
          </w:p>
        </w:tc>
        <w:tc>
          <w:tcPr>
            <w:tcW w:w="1834" w:type="dxa"/>
          </w:tcPr>
          <w:p w:rsidR="003B7B19" w:rsidRPr="003279B2" w:rsidRDefault="003B7B19" w:rsidP="002434F9">
            <w:pPr>
              <w:rPr>
                <w:rFonts w:ascii="Arial" w:hAnsi="Arial" w:cs="Arial"/>
              </w:rPr>
            </w:pPr>
            <w:r w:rsidRPr="003279B2">
              <w:rPr>
                <w:rFonts w:ascii="Arial" w:hAnsi="Arial" w:cs="Arial"/>
              </w:rPr>
              <w:t>2</w:t>
            </w:r>
            <w:r w:rsidRPr="003279B2">
              <w:rPr>
                <w:rFonts w:ascii="Arial" w:hAnsi="Arial" w:cs="Arial"/>
                <w:lang/>
              </w:rPr>
              <w:t>.</w:t>
            </w:r>
            <w:r w:rsidRPr="003279B2">
              <w:rPr>
                <w:rFonts w:ascii="Arial" w:hAnsi="Arial" w:cs="Arial"/>
              </w:rPr>
              <w:t>297</w:t>
            </w:r>
          </w:p>
        </w:tc>
        <w:tc>
          <w:tcPr>
            <w:tcW w:w="1862" w:type="dxa"/>
          </w:tcPr>
          <w:p w:rsidR="003B7B19" w:rsidRPr="003279B2" w:rsidRDefault="003B7B19" w:rsidP="002434F9">
            <w:pPr>
              <w:rPr>
                <w:rFonts w:ascii="Arial" w:hAnsi="Arial" w:cs="Arial"/>
              </w:rPr>
            </w:pPr>
            <w:r w:rsidRPr="003279B2">
              <w:rPr>
                <w:rFonts w:ascii="Arial" w:hAnsi="Arial" w:cs="Arial"/>
              </w:rPr>
              <w:t>67,08</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Фебруар</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5</w:t>
            </w:r>
            <w:r w:rsidRPr="003279B2">
              <w:rPr>
                <w:rFonts w:ascii="Arial" w:hAnsi="Arial" w:cs="Arial"/>
                <w:lang/>
              </w:rPr>
              <w:t>.</w:t>
            </w:r>
            <w:r w:rsidRPr="003279B2">
              <w:rPr>
                <w:rFonts w:ascii="Arial" w:hAnsi="Arial" w:cs="Arial"/>
              </w:rPr>
              <w:t>918</w:t>
            </w:r>
          </w:p>
        </w:tc>
        <w:tc>
          <w:tcPr>
            <w:tcW w:w="1834" w:type="dxa"/>
          </w:tcPr>
          <w:p w:rsidR="003B7B19" w:rsidRPr="003279B2" w:rsidRDefault="003B7B19" w:rsidP="002434F9">
            <w:pPr>
              <w:rPr>
                <w:rFonts w:ascii="Arial" w:hAnsi="Arial" w:cs="Arial"/>
              </w:rPr>
            </w:pPr>
            <w:r w:rsidRPr="003279B2">
              <w:rPr>
                <w:rFonts w:ascii="Arial" w:hAnsi="Arial" w:cs="Arial"/>
              </w:rPr>
              <w:t>4</w:t>
            </w:r>
            <w:r w:rsidRPr="003279B2">
              <w:rPr>
                <w:rFonts w:ascii="Arial" w:hAnsi="Arial" w:cs="Arial"/>
                <w:lang/>
              </w:rPr>
              <w:t>.</w:t>
            </w:r>
            <w:r w:rsidRPr="003279B2">
              <w:rPr>
                <w:rFonts w:ascii="Arial" w:hAnsi="Arial" w:cs="Arial"/>
              </w:rPr>
              <w:t>960</w:t>
            </w:r>
          </w:p>
        </w:tc>
        <w:tc>
          <w:tcPr>
            <w:tcW w:w="1834" w:type="dxa"/>
          </w:tcPr>
          <w:p w:rsidR="003B7B19" w:rsidRPr="003279B2" w:rsidRDefault="003B7B19" w:rsidP="002434F9">
            <w:pPr>
              <w:rPr>
                <w:rFonts w:ascii="Arial" w:hAnsi="Arial" w:cs="Arial"/>
              </w:rPr>
            </w:pPr>
            <w:r w:rsidRPr="003279B2">
              <w:rPr>
                <w:rFonts w:ascii="Arial" w:hAnsi="Arial" w:cs="Arial"/>
              </w:rPr>
              <w:t>958</w:t>
            </w:r>
          </w:p>
        </w:tc>
        <w:tc>
          <w:tcPr>
            <w:tcW w:w="1862" w:type="dxa"/>
          </w:tcPr>
          <w:p w:rsidR="003B7B19" w:rsidRPr="003279B2" w:rsidRDefault="003B7B19" w:rsidP="002434F9">
            <w:pPr>
              <w:rPr>
                <w:rFonts w:ascii="Arial" w:hAnsi="Arial" w:cs="Arial"/>
              </w:rPr>
            </w:pPr>
            <w:r w:rsidRPr="003279B2">
              <w:rPr>
                <w:rFonts w:ascii="Arial" w:hAnsi="Arial" w:cs="Arial"/>
              </w:rPr>
              <w:t>63,44</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Март</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3</w:t>
            </w:r>
            <w:r w:rsidRPr="003279B2">
              <w:rPr>
                <w:rFonts w:ascii="Arial" w:hAnsi="Arial" w:cs="Arial"/>
                <w:lang/>
              </w:rPr>
              <w:t>.</w:t>
            </w:r>
            <w:r w:rsidRPr="003279B2">
              <w:rPr>
                <w:rFonts w:ascii="Arial" w:hAnsi="Arial" w:cs="Arial"/>
              </w:rPr>
              <w:t>904</w:t>
            </w:r>
          </w:p>
        </w:tc>
        <w:tc>
          <w:tcPr>
            <w:tcW w:w="1834" w:type="dxa"/>
          </w:tcPr>
          <w:p w:rsidR="003B7B19" w:rsidRPr="003279B2" w:rsidRDefault="003B7B19" w:rsidP="002434F9">
            <w:pPr>
              <w:rPr>
                <w:rFonts w:ascii="Arial" w:hAnsi="Arial" w:cs="Arial"/>
              </w:rPr>
            </w:pPr>
            <w:r w:rsidRPr="003279B2">
              <w:rPr>
                <w:rFonts w:ascii="Arial" w:hAnsi="Arial" w:cs="Arial"/>
              </w:rPr>
              <w:t>3</w:t>
            </w:r>
            <w:r w:rsidRPr="003279B2">
              <w:rPr>
                <w:rFonts w:ascii="Arial" w:hAnsi="Arial" w:cs="Arial"/>
                <w:lang/>
              </w:rPr>
              <w:t>.</w:t>
            </w:r>
            <w:r w:rsidRPr="003279B2">
              <w:rPr>
                <w:rFonts w:ascii="Arial" w:hAnsi="Arial" w:cs="Arial"/>
              </w:rPr>
              <w:t>389</w:t>
            </w:r>
          </w:p>
        </w:tc>
        <w:tc>
          <w:tcPr>
            <w:tcW w:w="1834" w:type="dxa"/>
          </w:tcPr>
          <w:p w:rsidR="003B7B19" w:rsidRPr="003279B2" w:rsidRDefault="003B7B19" w:rsidP="002434F9">
            <w:pPr>
              <w:rPr>
                <w:rFonts w:ascii="Arial" w:hAnsi="Arial" w:cs="Arial"/>
              </w:rPr>
            </w:pPr>
            <w:r w:rsidRPr="003279B2">
              <w:rPr>
                <w:rFonts w:ascii="Arial" w:hAnsi="Arial" w:cs="Arial"/>
              </w:rPr>
              <w:t>515</w:t>
            </w:r>
          </w:p>
        </w:tc>
        <w:tc>
          <w:tcPr>
            <w:tcW w:w="1862" w:type="dxa"/>
          </w:tcPr>
          <w:p w:rsidR="003B7B19" w:rsidRPr="003279B2" w:rsidRDefault="003B7B19" w:rsidP="002434F9">
            <w:pPr>
              <w:rPr>
                <w:rFonts w:ascii="Arial" w:hAnsi="Arial" w:cs="Arial"/>
              </w:rPr>
            </w:pPr>
            <w:r w:rsidRPr="003279B2">
              <w:rPr>
                <w:rFonts w:ascii="Arial" w:hAnsi="Arial" w:cs="Arial"/>
              </w:rPr>
              <w:t>61,16</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Април</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2</w:t>
            </w:r>
            <w:r w:rsidRPr="003279B2">
              <w:rPr>
                <w:rFonts w:ascii="Arial" w:hAnsi="Arial" w:cs="Arial"/>
                <w:lang/>
              </w:rPr>
              <w:t>.</w:t>
            </w:r>
            <w:r w:rsidRPr="003279B2">
              <w:rPr>
                <w:rFonts w:ascii="Arial" w:hAnsi="Arial" w:cs="Arial"/>
              </w:rPr>
              <w:t>901</w:t>
            </w:r>
          </w:p>
        </w:tc>
        <w:tc>
          <w:tcPr>
            <w:tcW w:w="1834" w:type="dxa"/>
          </w:tcPr>
          <w:p w:rsidR="003B7B19" w:rsidRPr="003279B2" w:rsidRDefault="003B7B19" w:rsidP="002434F9">
            <w:pPr>
              <w:rPr>
                <w:rFonts w:ascii="Arial" w:hAnsi="Arial" w:cs="Arial"/>
              </w:rPr>
            </w:pPr>
            <w:r w:rsidRPr="003279B2">
              <w:rPr>
                <w:rFonts w:ascii="Arial" w:hAnsi="Arial" w:cs="Arial"/>
              </w:rPr>
              <w:t>2</w:t>
            </w:r>
            <w:r w:rsidRPr="003279B2">
              <w:rPr>
                <w:rFonts w:ascii="Arial" w:hAnsi="Arial" w:cs="Arial"/>
                <w:lang/>
              </w:rPr>
              <w:t>.</w:t>
            </w:r>
            <w:r w:rsidRPr="003279B2">
              <w:rPr>
                <w:rFonts w:ascii="Arial" w:hAnsi="Arial" w:cs="Arial"/>
              </w:rPr>
              <w:t>441</w:t>
            </w:r>
          </w:p>
        </w:tc>
        <w:tc>
          <w:tcPr>
            <w:tcW w:w="1834" w:type="dxa"/>
          </w:tcPr>
          <w:p w:rsidR="003B7B19" w:rsidRPr="003279B2" w:rsidRDefault="003B7B19" w:rsidP="002434F9">
            <w:pPr>
              <w:rPr>
                <w:rFonts w:ascii="Arial" w:hAnsi="Arial" w:cs="Arial"/>
              </w:rPr>
            </w:pPr>
            <w:r w:rsidRPr="003279B2">
              <w:rPr>
                <w:rFonts w:ascii="Arial" w:hAnsi="Arial" w:cs="Arial"/>
              </w:rPr>
              <w:t>460</w:t>
            </w:r>
          </w:p>
        </w:tc>
        <w:tc>
          <w:tcPr>
            <w:tcW w:w="1862" w:type="dxa"/>
          </w:tcPr>
          <w:p w:rsidR="003B7B19" w:rsidRPr="003279B2" w:rsidRDefault="003B7B19" w:rsidP="002434F9">
            <w:pPr>
              <w:rPr>
                <w:rFonts w:ascii="Arial" w:hAnsi="Arial" w:cs="Arial"/>
              </w:rPr>
            </w:pPr>
            <w:r w:rsidRPr="003279B2">
              <w:rPr>
                <w:rFonts w:ascii="Arial" w:hAnsi="Arial" w:cs="Arial"/>
              </w:rPr>
              <w:t>38,2</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Мај</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3</w:t>
            </w:r>
            <w:r w:rsidRPr="003279B2">
              <w:rPr>
                <w:rFonts w:ascii="Arial" w:hAnsi="Arial" w:cs="Arial"/>
                <w:lang/>
              </w:rPr>
              <w:t>.</w:t>
            </w:r>
            <w:r w:rsidRPr="003279B2">
              <w:rPr>
                <w:rFonts w:ascii="Arial" w:hAnsi="Arial" w:cs="Arial"/>
              </w:rPr>
              <w:t>807</w:t>
            </w:r>
          </w:p>
        </w:tc>
        <w:tc>
          <w:tcPr>
            <w:tcW w:w="1834" w:type="dxa"/>
          </w:tcPr>
          <w:p w:rsidR="003B7B19" w:rsidRPr="003279B2" w:rsidRDefault="003B7B19" w:rsidP="002434F9">
            <w:pPr>
              <w:rPr>
                <w:rFonts w:ascii="Arial" w:hAnsi="Arial" w:cs="Arial"/>
              </w:rPr>
            </w:pPr>
            <w:r w:rsidRPr="003279B2">
              <w:rPr>
                <w:rFonts w:ascii="Arial" w:hAnsi="Arial" w:cs="Arial"/>
              </w:rPr>
              <w:t>3</w:t>
            </w:r>
            <w:r w:rsidRPr="003279B2">
              <w:rPr>
                <w:rFonts w:ascii="Arial" w:hAnsi="Arial" w:cs="Arial"/>
                <w:lang/>
              </w:rPr>
              <w:t>.</w:t>
            </w:r>
            <w:r w:rsidRPr="003279B2">
              <w:rPr>
                <w:rFonts w:ascii="Arial" w:hAnsi="Arial" w:cs="Arial"/>
              </w:rPr>
              <w:t>269</w:t>
            </w:r>
          </w:p>
        </w:tc>
        <w:tc>
          <w:tcPr>
            <w:tcW w:w="1834" w:type="dxa"/>
          </w:tcPr>
          <w:p w:rsidR="003B7B19" w:rsidRPr="003279B2" w:rsidRDefault="003B7B19" w:rsidP="002434F9">
            <w:pPr>
              <w:rPr>
                <w:rFonts w:ascii="Arial" w:hAnsi="Arial" w:cs="Arial"/>
              </w:rPr>
            </w:pPr>
            <w:r w:rsidRPr="003279B2">
              <w:rPr>
                <w:rFonts w:ascii="Arial" w:hAnsi="Arial" w:cs="Arial"/>
              </w:rPr>
              <w:t>538</w:t>
            </w:r>
          </w:p>
        </w:tc>
        <w:tc>
          <w:tcPr>
            <w:tcW w:w="1862" w:type="dxa"/>
          </w:tcPr>
          <w:p w:rsidR="003B7B19" w:rsidRPr="003279B2" w:rsidRDefault="003B7B19" w:rsidP="002434F9">
            <w:pPr>
              <w:rPr>
                <w:rFonts w:ascii="Arial" w:hAnsi="Arial" w:cs="Arial"/>
              </w:rPr>
            </w:pPr>
            <w:r w:rsidRPr="003279B2">
              <w:rPr>
                <w:rFonts w:ascii="Arial" w:hAnsi="Arial" w:cs="Arial"/>
              </w:rPr>
              <w:t>43,48</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Јун</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2</w:t>
            </w:r>
            <w:r w:rsidRPr="003279B2">
              <w:rPr>
                <w:rFonts w:ascii="Arial" w:hAnsi="Arial" w:cs="Arial"/>
                <w:lang/>
              </w:rPr>
              <w:t>.</w:t>
            </w:r>
            <w:r w:rsidRPr="003279B2">
              <w:rPr>
                <w:rFonts w:ascii="Arial" w:hAnsi="Arial" w:cs="Arial"/>
              </w:rPr>
              <w:t>173</w:t>
            </w:r>
          </w:p>
        </w:tc>
        <w:tc>
          <w:tcPr>
            <w:tcW w:w="1834" w:type="dxa"/>
          </w:tcPr>
          <w:p w:rsidR="003B7B19" w:rsidRPr="003279B2" w:rsidRDefault="003B7B19" w:rsidP="002434F9">
            <w:pPr>
              <w:rPr>
                <w:rFonts w:ascii="Arial" w:hAnsi="Arial" w:cs="Arial"/>
              </w:rPr>
            </w:pPr>
            <w:r w:rsidRPr="003279B2">
              <w:rPr>
                <w:rFonts w:ascii="Arial" w:hAnsi="Arial" w:cs="Arial"/>
              </w:rPr>
              <w:t>1</w:t>
            </w:r>
            <w:r w:rsidRPr="003279B2">
              <w:rPr>
                <w:rFonts w:ascii="Arial" w:hAnsi="Arial" w:cs="Arial"/>
                <w:lang/>
              </w:rPr>
              <w:t>.</w:t>
            </w:r>
            <w:r w:rsidRPr="003279B2">
              <w:rPr>
                <w:rFonts w:ascii="Arial" w:hAnsi="Arial" w:cs="Arial"/>
              </w:rPr>
              <w:t>715</w:t>
            </w:r>
          </w:p>
        </w:tc>
        <w:tc>
          <w:tcPr>
            <w:tcW w:w="1834" w:type="dxa"/>
          </w:tcPr>
          <w:p w:rsidR="003B7B19" w:rsidRPr="003279B2" w:rsidRDefault="003B7B19" w:rsidP="002434F9">
            <w:pPr>
              <w:rPr>
                <w:rFonts w:ascii="Arial" w:hAnsi="Arial" w:cs="Arial"/>
              </w:rPr>
            </w:pPr>
            <w:r w:rsidRPr="003279B2">
              <w:rPr>
                <w:rFonts w:ascii="Arial" w:hAnsi="Arial" w:cs="Arial"/>
              </w:rPr>
              <w:t>458</w:t>
            </w:r>
          </w:p>
        </w:tc>
        <w:tc>
          <w:tcPr>
            <w:tcW w:w="1862" w:type="dxa"/>
          </w:tcPr>
          <w:p w:rsidR="003B7B19" w:rsidRPr="003279B2" w:rsidRDefault="003B7B19" w:rsidP="002434F9">
            <w:pPr>
              <w:rPr>
                <w:rFonts w:ascii="Arial" w:hAnsi="Arial" w:cs="Arial"/>
              </w:rPr>
            </w:pPr>
            <w:r w:rsidRPr="003279B2">
              <w:rPr>
                <w:rFonts w:ascii="Arial" w:hAnsi="Arial" w:cs="Arial"/>
              </w:rPr>
              <w:t>35,72</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Јул</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541</w:t>
            </w:r>
          </w:p>
        </w:tc>
        <w:tc>
          <w:tcPr>
            <w:tcW w:w="1834" w:type="dxa"/>
          </w:tcPr>
          <w:p w:rsidR="003B7B19" w:rsidRPr="003279B2" w:rsidRDefault="003B7B19" w:rsidP="002434F9">
            <w:pPr>
              <w:rPr>
                <w:rFonts w:ascii="Arial" w:hAnsi="Arial" w:cs="Arial"/>
              </w:rPr>
            </w:pPr>
            <w:r w:rsidRPr="003279B2">
              <w:rPr>
                <w:rFonts w:ascii="Arial" w:hAnsi="Arial" w:cs="Arial"/>
              </w:rPr>
              <w:t>316</w:t>
            </w:r>
          </w:p>
        </w:tc>
        <w:tc>
          <w:tcPr>
            <w:tcW w:w="1834" w:type="dxa"/>
          </w:tcPr>
          <w:p w:rsidR="003B7B19" w:rsidRPr="003279B2" w:rsidRDefault="003B7B19" w:rsidP="002434F9">
            <w:pPr>
              <w:rPr>
                <w:rFonts w:ascii="Arial" w:hAnsi="Arial" w:cs="Arial"/>
              </w:rPr>
            </w:pPr>
            <w:r w:rsidRPr="003279B2">
              <w:rPr>
                <w:rFonts w:ascii="Arial" w:hAnsi="Arial" w:cs="Arial"/>
              </w:rPr>
              <w:t>225</w:t>
            </w:r>
          </w:p>
        </w:tc>
        <w:tc>
          <w:tcPr>
            <w:tcW w:w="1862" w:type="dxa"/>
          </w:tcPr>
          <w:p w:rsidR="003B7B19" w:rsidRPr="003279B2" w:rsidRDefault="003B7B19" w:rsidP="002434F9">
            <w:pPr>
              <w:rPr>
                <w:rFonts w:ascii="Arial" w:hAnsi="Arial" w:cs="Arial"/>
              </w:rPr>
            </w:pPr>
            <w:r w:rsidRPr="003279B2">
              <w:rPr>
                <w:rFonts w:ascii="Arial" w:hAnsi="Arial" w:cs="Arial"/>
              </w:rPr>
              <w:t>2,88</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Август</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2</w:t>
            </w:r>
            <w:r w:rsidRPr="003279B2">
              <w:rPr>
                <w:rFonts w:ascii="Arial" w:hAnsi="Arial" w:cs="Arial"/>
                <w:lang/>
              </w:rPr>
              <w:t>.</w:t>
            </w:r>
            <w:r w:rsidRPr="003279B2">
              <w:rPr>
                <w:rFonts w:ascii="Arial" w:hAnsi="Arial" w:cs="Arial"/>
              </w:rPr>
              <w:t>699</w:t>
            </w:r>
          </w:p>
        </w:tc>
        <w:tc>
          <w:tcPr>
            <w:tcW w:w="1834" w:type="dxa"/>
          </w:tcPr>
          <w:p w:rsidR="003B7B19" w:rsidRPr="003279B2" w:rsidRDefault="003B7B19" w:rsidP="002434F9">
            <w:pPr>
              <w:rPr>
                <w:rFonts w:ascii="Arial" w:hAnsi="Arial" w:cs="Arial"/>
              </w:rPr>
            </w:pPr>
            <w:r w:rsidRPr="003279B2">
              <w:rPr>
                <w:rFonts w:ascii="Arial" w:hAnsi="Arial" w:cs="Arial"/>
              </w:rPr>
              <w:t>2</w:t>
            </w:r>
            <w:r w:rsidRPr="003279B2">
              <w:rPr>
                <w:rFonts w:ascii="Arial" w:hAnsi="Arial" w:cs="Arial"/>
                <w:lang/>
              </w:rPr>
              <w:t>.</w:t>
            </w:r>
            <w:r w:rsidRPr="003279B2">
              <w:rPr>
                <w:rFonts w:ascii="Arial" w:hAnsi="Arial" w:cs="Arial"/>
              </w:rPr>
              <w:t>387</w:t>
            </w:r>
          </w:p>
        </w:tc>
        <w:tc>
          <w:tcPr>
            <w:tcW w:w="1834" w:type="dxa"/>
          </w:tcPr>
          <w:p w:rsidR="003B7B19" w:rsidRPr="003279B2" w:rsidRDefault="003B7B19" w:rsidP="002434F9">
            <w:pPr>
              <w:rPr>
                <w:rFonts w:ascii="Arial" w:hAnsi="Arial" w:cs="Arial"/>
              </w:rPr>
            </w:pPr>
            <w:r w:rsidRPr="003279B2">
              <w:rPr>
                <w:rFonts w:ascii="Arial" w:hAnsi="Arial" w:cs="Arial"/>
              </w:rPr>
              <w:t>312</w:t>
            </w:r>
          </w:p>
        </w:tc>
        <w:tc>
          <w:tcPr>
            <w:tcW w:w="1862" w:type="dxa"/>
          </w:tcPr>
          <w:p w:rsidR="003B7B19" w:rsidRPr="003279B2" w:rsidRDefault="003B7B19" w:rsidP="002434F9">
            <w:pPr>
              <w:rPr>
                <w:rFonts w:ascii="Arial" w:hAnsi="Arial" w:cs="Arial"/>
              </w:rPr>
            </w:pPr>
            <w:r w:rsidRPr="003279B2">
              <w:rPr>
                <w:rFonts w:ascii="Arial" w:hAnsi="Arial" w:cs="Arial"/>
              </w:rPr>
              <w:t>28,20</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Септембар</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5</w:t>
            </w:r>
            <w:r w:rsidRPr="003279B2">
              <w:rPr>
                <w:rFonts w:ascii="Arial" w:hAnsi="Arial" w:cs="Arial"/>
                <w:lang/>
              </w:rPr>
              <w:t>.</w:t>
            </w:r>
            <w:r w:rsidRPr="003279B2">
              <w:rPr>
                <w:rFonts w:ascii="Arial" w:hAnsi="Arial" w:cs="Arial"/>
              </w:rPr>
              <w:t>660</w:t>
            </w:r>
          </w:p>
        </w:tc>
        <w:tc>
          <w:tcPr>
            <w:tcW w:w="1834" w:type="dxa"/>
          </w:tcPr>
          <w:p w:rsidR="003B7B19" w:rsidRPr="003279B2" w:rsidRDefault="003B7B19" w:rsidP="002434F9">
            <w:pPr>
              <w:rPr>
                <w:rFonts w:ascii="Arial" w:hAnsi="Arial" w:cs="Arial"/>
              </w:rPr>
            </w:pPr>
            <w:r w:rsidRPr="003279B2">
              <w:rPr>
                <w:rFonts w:ascii="Arial" w:hAnsi="Arial" w:cs="Arial"/>
              </w:rPr>
              <w:t>5</w:t>
            </w:r>
            <w:r w:rsidRPr="003279B2">
              <w:rPr>
                <w:rFonts w:ascii="Arial" w:hAnsi="Arial" w:cs="Arial"/>
                <w:lang/>
              </w:rPr>
              <w:t>.</w:t>
            </w:r>
            <w:r w:rsidRPr="003279B2">
              <w:rPr>
                <w:rFonts w:ascii="Arial" w:hAnsi="Arial" w:cs="Arial"/>
              </w:rPr>
              <w:t>127</w:t>
            </w:r>
          </w:p>
        </w:tc>
        <w:tc>
          <w:tcPr>
            <w:tcW w:w="1834" w:type="dxa"/>
          </w:tcPr>
          <w:p w:rsidR="003B7B19" w:rsidRPr="003279B2" w:rsidRDefault="003B7B19" w:rsidP="002434F9">
            <w:pPr>
              <w:rPr>
                <w:rFonts w:ascii="Arial" w:hAnsi="Arial" w:cs="Arial"/>
              </w:rPr>
            </w:pPr>
            <w:r w:rsidRPr="003279B2">
              <w:rPr>
                <w:rFonts w:ascii="Arial" w:hAnsi="Arial" w:cs="Arial"/>
              </w:rPr>
              <w:t>533</w:t>
            </w:r>
          </w:p>
        </w:tc>
        <w:tc>
          <w:tcPr>
            <w:tcW w:w="1862" w:type="dxa"/>
          </w:tcPr>
          <w:p w:rsidR="003B7B19" w:rsidRPr="003279B2" w:rsidRDefault="003B7B19" w:rsidP="002434F9">
            <w:pPr>
              <w:rPr>
                <w:rFonts w:ascii="Arial" w:hAnsi="Arial" w:cs="Arial"/>
              </w:rPr>
            </w:pPr>
            <w:r w:rsidRPr="003279B2">
              <w:rPr>
                <w:rFonts w:ascii="Arial" w:hAnsi="Arial" w:cs="Arial"/>
              </w:rPr>
              <w:t>50,56</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Октобар</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6</w:t>
            </w:r>
            <w:r w:rsidRPr="003279B2">
              <w:rPr>
                <w:rFonts w:ascii="Arial" w:hAnsi="Arial" w:cs="Arial"/>
                <w:lang/>
              </w:rPr>
              <w:t>.</w:t>
            </w:r>
            <w:r w:rsidRPr="003279B2">
              <w:rPr>
                <w:rFonts w:ascii="Arial" w:hAnsi="Arial" w:cs="Arial"/>
              </w:rPr>
              <w:t>098</w:t>
            </w:r>
          </w:p>
        </w:tc>
        <w:tc>
          <w:tcPr>
            <w:tcW w:w="1834" w:type="dxa"/>
          </w:tcPr>
          <w:p w:rsidR="003B7B19" w:rsidRPr="003279B2" w:rsidRDefault="003B7B19" w:rsidP="002434F9">
            <w:pPr>
              <w:rPr>
                <w:rFonts w:ascii="Arial" w:hAnsi="Arial" w:cs="Arial"/>
              </w:rPr>
            </w:pPr>
            <w:r w:rsidRPr="003279B2">
              <w:rPr>
                <w:rFonts w:ascii="Arial" w:hAnsi="Arial" w:cs="Arial"/>
              </w:rPr>
              <w:t>5</w:t>
            </w:r>
            <w:r w:rsidRPr="003279B2">
              <w:rPr>
                <w:rFonts w:ascii="Arial" w:hAnsi="Arial" w:cs="Arial"/>
                <w:lang/>
              </w:rPr>
              <w:t>.</w:t>
            </w:r>
            <w:r w:rsidRPr="003279B2">
              <w:rPr>
                <w:rFonts w:ascii="Arial" w:hAnsi="Arial" w:cs="Arial"/>
              </w:rPr>
              <w:t>480</w:t>
            </w:r>
          </w:p>
        </w:tc>
        <w:tc>
          <w:tcPr>
            <w:tcW w:w="1834" w:type="dxa"/>
          </w:tcPr>
          <w:p w:rsidR="003B7B19" w:rsidRPr="003279B2" w:rsidRDefault="003B7B19" w:rsidP="002434F9">
            <w:pPr>
              <w:rPr>
                <w:rFonts w:ascii="Arial" w:hAnsi="Arial" w:cs="Arial"/>
              </w:rPr>
            </w:pPr>
            <w:r w:rsidRPr="003279B2">
              <w:rPr>
                <w:rFonts w:ascii="Arial" w:hAnsi="Arial" w:cs="Arial"/>
              </w:rPr>
              <w:t>618</w:t>
            </w:r>
          </w:p>
        </w:tc>
        <w:tc>
          <w:tcPr>
            <w:tcW w:w="1862" w:type="dxa"/>
          </w:tcPr>
          <w:p w:rsidR="003B7B19" w:rsidRPr="003279B2" w:rsidRDefault="003B7B19" w:rsidP="002434F9">
            <w:pPr>
              <w:rPr>
                <w:rFonts w:ascii="Arial" w:hAnsi="Arial" w:cs="Arial"/>
              </w:rPr>
            </w:pPr>
            <w:r w:rsidRPr="003279B2">
              <w:rPr>
                <w:rFonts w:ascii="Arial" w:hAnsi="Arial" w:cs="Arial"/>
              </w:rPr>
              <w:t>61,44</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Новембар</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7</w:t>
            </w:r>
            <w:r w:rsidRPr="003279B2">
              <w:rPr>
                <w:rFonts w:ascii="Arial" w:hAnsi="Arial" w:cs="Arial"/>
                <w:lang/>
              </w:rPr>
              <w:t>.</w:t>
            </w:r>
            <w:r w:rsidRPr="003279B2">
              <w:rPr>
                <w:rFonts w:ascii="Arial" w:hAnsi="Arial" w:cs="Arial"/>
              </w:rPr>
              <w:t>312</w:t>
            </w:r>
          </w:p>
        </w:tc>
        <w:tc>
          <w:tcPr>
            <w:tcW w:w="1834" w:type="dxa"/>
          </w:tcPr>
          <w:p w:rsidR="003B7B19" w:rsidRPr="003279B2" w:rsidRDefault="003B7B19" w:rsidP="002434F9">
            <w:pPr>
              <w:rPr>
                <w:rFonts w:ascii="Arial" w:hAnsi="Arial" w:cs="Arial"/>
              </w:rPr>
            </w:pPr>
            <w:r w:rsidRPr="003279B2">
              <w:rPr>
                <w:rFonts w:ascii="Arial" w:hAnsi="Arial" w:cs="Arial"/>
              </w:rPr>
              <w:t>5</w:t>
            </w:r>
            <w:r w:rsidRPr="003279B2">
              <w:rPr>
                <w:rFonts w:ascii="Arial" w:hAnsi="Arial" w:cs="Arial"/>
                <w:lang/>
              </w:rPr>
              <w:t>.</w:t>
            </w:r>
            <w:r w:rsidRPr="003279B2">
              <w:rPr>
                <w:rFonts w:ascii="Arial" w:hAnsi="Arial" w:cs="Arial"/>
              </w:rPr>
              <w:t>955</w:t>
            </w:r>
          </w:p>
        </w:tc>
        <w:tc>
          <w:tcPr>
            <w:tcW w:w="1834" w:type="dxa"/>
          </w:tcPr>
          <w:p w:rsidR="003B7B19" w:rsidRPr="003279B2" w:rsidRDefault="003B7B19" w:rsidP="002434F9">
            <w:pPr>
              <w:rPr>
                <w:rFonts w:ascii="Arial" w:hAnsi="Arial" w:cs="Arial"/>
              </w:rPr>
            </w:pPr>
            <w:r w:rsidRPr="003279B2">
              <w:rPr>
                <w:rFonts w:ascii="Arial" w:hAnsi="Arial" w:cs="Arial"/>
              </w:rPr>
              <w:t>1</w:t>
            </w:r>
            <w:r w:rsidRPr="003279B2">
              <w:rPr>
                <w:rFonts w:ascii="Arial" w:hAnsi="Arial" w:cs="Arial"/>
                <w:lang/>
              </w:rPr>
              <w:t>.</w:t>
            </w:r>
            <w:r w:rsidRPr="003279B2">
              <w:rPr>
                <w:rFonts w:ascii="Arial" w:hAnsi="Arial" w:cs="Arial"/>
              </w:rPr>
              <w:t>357</w:t>
            </w:r>
          </w:p>
        </w:tc>
        <w:tc>
          <w:tcPr>
            <w:tcW w:w="1862" w:type="dxa"/>
          </w:tcPr>
          <w:p w:rsidR="003B7B19" w:rsidRPr="003279B2" w:rsidRDefault="003B7B19" w:rsidP="002434F9">
            <w:pPr>
              <w:rPr>
                <w:rFonts w:ascii="Arial" w:hAnsi="Arial" w:cs="Arial"/>
              </w:rPr>
            </w:pPr>
            <w:r w:rsidRPr="003279B2">
              <w:rPr>
                <w:rFonts w:ascii="Arial" w:hAnsi="Arial" w:cs="Arial"/>
              </w:rPr>
              <w:t>59,44</w:t>
            </w:r>
          </w:p>
        </w:tc>
      </w:tr>
      <w:tr w:rsidR="003B7B19" w:rsidRPr="003279B2" w:rsidTr="002434F9">
        <w:tc>
          <w:tcPr>
            <w:tcW w:w="1872" w:type="dxa"/>
          </w:tcPr>
          <w:p w:rsidR="003B7B19" w:rsidRPr="003279B2" w:rsidRDefault="003B7B19" w:rsidP="002434F9">
            <w:pPr>
              <w:rPr>
                <w:rFonts w:ascii="Arial" w:hAnsi="Arial" w:cs="Arial"/>
              </w:rPr>
            </w:pPr>
            <w:r w:rsidRPr="003279B2">
              <w:rPr>
                <w:rFonts w:ascii="Arial" w:hAnsi="Arial" w:cs="Arial"/>
              </w:rPr>
              <w:t>Децембар</w:t>
            </w:r>
          </w:p>
          <w:p w:rsidR="003B7B19" w:rsidRPr="003279B2" w:rsidRDefault="003B7B19" w:rsidP="002434F9">
            <w:pPr>
              <w:rPr>
                <w:rFonts w:ascii="Arial" w:hAnsi="Arial" w:cs="Arial"/>
              </w:rPr>
            </w:pPr>
          </w:p>
        </w:tc>
        <w:tc>
          <w:tcPr>
            <w:tcW w:w="1840" w:type="dxa"/>
          </w:tcPr>
          <w:p w:rsidR="003B7B19" w:rsidRPr="003279B2" w:rsidRDefault="003B7B19" w:rsidP="002434F9">
            <w:pPr>
              <w:rPr>
                <w:rFonts w:ascii="Arial" w:hAnsi="Arial" w:cs="Arial"/>
              </w:rPr>
            </w:pPr>
            <w:r w:rsidRPr="003279B2">
              <w:rPr>
                <w:rFonts w:ascii="Arial" w:hAnsi="Arial" w:cs="Arial"/>
              </w:rPr>
              <w:t>9</w:t>
            </w:r>
            <w:r w:rsidRPr="003279B2">
              <w:rPr>
                <w:rFonts w:ascii="Arial" w:hAnsi="Arial" w:cs="Arial"/>
                <w:lang/>
              </w:rPr>
              <w:t>.</w:t>
            </w:r>
            <w:r w:rsidRPr="003279B2">
              <w:rPr>
                <w:rFonts w:ascii="Arial" w:hAnsi="Arial" w:cs="Arial"/>
              </w:rPr>
              <w:t>676</w:t>
            </w:r>
          </w:p>
        </w:tc>
        <w:tc>
          <w:tcPr>
            <w:tcW w:w="1834" w:type="dxa"/>
          </w:tcPr>
          <w:p w:rsidR="003B7B19" w:rsidRPr="003279B2" w:rsidRDefault="003B7B19" w:rsidP="002434F9">
            <w:pPr>
              <w:rPr>
                <w:rFonts w:ascii="Arial" w:hAnsi="Arial" w:cs="Arial"/>
              </w:rPr>
            </w:pPr>
            <w:r w:rsidRPr="003279B2">
              <w:rPr>
                <w:rFonts w:ascii="Arial" w:hAnsi="Arial" w:cs="Arial"/>
              </w:rPr>
              <w:t>7</w:t>
            </w:r>
            <w:r w:rsidRPr="003279B2">
              <w:rPr>
                <w:rFonts w:ascii="Arial" w:hAnsi="Arial" w:cs="Arial"/>
                <w:lang/>
              </w:rPr>
              <w:t>.</w:t>
            </w:r>
            <w:r w:rsidRPr="003279B2">
              <w:rPr>
                <w:rFonts w:ascii="Arial" w:hAnsi="Arial" w:cs="Arial"/>
              </w:rPr>
              <w:t>328</w:t>
            </w:r>
          </w:p>
        </w:tc>
        <w:tc>
          <w:tcPr>
            <w:tcW w:w="1834" w:type="dxa"/>
          </w:tcPr>
          <w:p w:rsidR="003B7B19" w:rsidRPr="003279B2" w:rsidRDefault="003B7B19" w:rsidP="002434F9">
            <w:pPr>
              <w:rPr>
                <w:rFonts w:ascii="Arial" w:hAnsi="Arial" w:cs="Arial"/>
              </w:rPr>
            </w:pPr>
            <w:r w:rsidRPr="003279B2">
              <w:rPr>
                <w:rFonts w:ascii="Arial" w:hAnsi="Arial" w:cs="Arial"/>
              </w:rPr>
              <w:t>2</w:t>
            </w:r>
            <w:r w:rsidRPr="003279B2">
              <w:rPr>
                <w:rFonts w:ascii="Arial" w:hAnsi="Arial" w:cs="Arial"/>
                <w:lang/>
              </w:rPr>
              <w:t>.</w:t>
            </w:r>
            <w:r w:rsidRPr="003279B2">
              <w:rPr>
                <w:rFonts w:ascii="Arial" w:hAnsi="Arial" w:cs="Arial"/>
              </w:rPr>
              <w:t>348</w:t>
            </w:r>
          </w:p>
        </w:tc>
        <w:tc>
          <w:tcPr>
            <w:tcW w:w="1862" w:type="dxa"/>
          </w:tcPr>
          <w:p w:rsidR="003B7B19" w:rsidRPr="003279B2" w:rsidRDefault="003B7B19" w:rsidP="002434F9">
            <w:pPr>
              <w:rPr>
                <w:rFonts w:ascii="Arial" w:hAnsi="Arial" w:cs="Arial"/>
              </w:rPr>
            </w:pPr>
            <w:r w:rsidRPr="003279B2">
              <w:rPr>
                <w:rFonts w:ascii="Arial" w:hAnsi="Arial" w:cs="Arial"/>
              </w:rPr>
              <w:t>68,60</w:t>
            </w:r>
          </w:p>
        </w:tc>
      </w:tr>
    </w:tbl>
    <w:p w:rsidR="003B7B19" w:rsidRPr="003B7B19" w:rsidRDefault="003B7B19" w:rsidP="003B7B19">
      <w:pPr>
        <w:rPr>
          <w:rFonts w:ascii="Arial" w:hAnsi="Arial" w:cs="Arial"/>
          <w:b/>
          <w:bCs/>
          <w:i/>
          <w:iCs/>
          <w:lang/>
        </w:rPr>
      </w:pPr>
    </w:p>
    <w:p w:rsidR="003B7B19" w:rsidRPr="003279B2" w:rsidRDefault="003B7B19" w:rsidP="003B7B19">
      <w:pPr>
        <w:jc w:val="right"/>
        <w:rPr>
          <w:rFonts w:ascii="Arial" w:hAnsi="Arial" w:cs="Arial"/>
          <w:b/>
          <w:bCs/>
          <w:i/>
          <w:iCs/>
          <w:lang/>
        </w:rPr>
      </w:pPr>
    </w:p>
    <w:p w:rsidR="003B7B19" w:rsidRPr="003279B2" w:rsidRDefault="003B7B19" w:rsidP="003B7B19">
      <w:pPr>
        <w:jc w:val="right"/>
        <w:rPr>
          <w:rFonts w:ascii="Arial" w:hAnsi="Arial" w:cs="Arial"/>
          <w:b/>
          <w:bCs/>
          <w:i/>
          <w:iCs/>
          <w:lang w:val="en-US"/>
        </w:rPr>
      </w:pPr>
    </w:p>
    <w:p w:rsidR="003B7B19" w:rsidRPr="003279B2" w:rsidRDefault="003B7B19" w:rsidP="003B7B19">
      <w:pPr>
        <w:jc w:val="right"/>
        <w:rPr>
          <w:rFonts w:ascii="Arial" w:hAnsi="Arial" w:cs="Arial"/>
          <w:b/>
          <w:bCs/>
          <w:i/>
          <w:iCs/>
          <w:lang w:val="en-US"/>
        </w:rPr>
      </w:pPr>
      <w:r w:rsidRPr="003279B2">
        <w:rPr>
          <w:rFonts w:ascii="Arial" w:hAnsi="Arial" w:cs="Arial"/>
          <w:b/>
          <w:bCs/>
          <w:i/>
          <w:iCs/>
          <w:lang/>
        </w:rPr>
        <w:lastRenderedPageBreak/>
        <w:t>(ОБРАЗАЦ 2)</w:t>
      </w:r>
    </w:p>
    <w:p w:rsidR="003B7B19" w:rsidRPr="003279B2" w:rsidRDefault="003B7B19" w:rsidP="003B7B19">
      <w:pPr>
        <w:jc w:val="right"/>
        <w:rPr>
          <w:rFonts w:ascii="Arial" w:hAnsi="Arial" w:cs="Arial"/>
          <w:b/>
          <w:bCs/>
          <w:i/>
          <w:iCs/>
          <w:lang w:val="en-US"/>
        </w:rPr>
      </w:pPr>
      <w:r w:rsidRPr="003279B2">
        <w:rPr>
          <w:rFonts w:ascii="Arial" w:hAnsi="Arial" w:cs="Arial"/>
          <w:b/>
          <w:bCs/>
          <w:i/>
          <w:iCs/>
          <w:lang/>
        </w:rPr>
        <w:t>ОБРАЗАЦ СТРУКТУРЕ ЦЕНЕ СА УПУТСТВОМ КАКО ДА СЕ</w:t>
      </w:r>
      <w:r w:rsidRPr="003279B2">
        <w:rPr>
          <w:rFonts w:ascii="Arial" w:hAnsi="Arial" w:cs="Arial"/>
          <w:b/>
          <w:bCs/>
          <w:i/>
          <w:iCs/>
          <w:lang w:val="en-US"/>
        </w:rPr>
        <w:t xml:space="preserve"> </w:t>
      </w:r>
      <w:r w:rsidRPr="003279B2">
        <w:rPr>
          <w:rFonts w:ascii="Arial" w:hAnsi="Arial" w:cs="Arial"/>
          <w:b/>
          <w:bCs/>
          <w:i/>
          <w:iCs/>
          <w:lang/>
        </w:rPr>
        <w:t>ПОПУНИ</w:t>
      </w:r>
    </w:p>
    <w:p w:rsidR="003B7B19" w:rsidRPr="003279B2" w:rsidRDefault="003B7B19" w:rsidP="003B7B19">
      <w:pPr>
        <w:jc w:val="center"/>
        <w:rPr>
          <w:rFonts w:ascii="Arial" w:hAnsi="Arial" w:cs="Arial"/>
          <w:b/>
          <w:bCs/>
          <w:i/>
          <w:iCs/>
          <w:lang/>
        </w:rPr>
      </w:pPr>
    </w:p>
    <w:p w:rsidR="003B7B19" w:rsidRPr="003279B2" w:rsidRDefault="003B7B19" w:rsidP="003B7B19">
      <w:pPr>
        <w:jc w:val="both"/>
        <w:rPr>
          <w:rFonts w:ascii="Arial" w:eastAsia="TimesNewRomanPSMT" w:hAnsi="Arial" w:cs="Arial"/>
          <w:b/>
          <w:bCs/>
          <w:lang/>
        </w:rPr>
      </w:pPr>
    </w:p>
    <w:p w:rsidR="003B7B19" w:rsidRPr="003279B2" w:rsidRDefault="003B7B19" w:rsidP="003B7B19">
      <w:pPr>
        <w:jc w:val="both"/>
        <w:rPr>
          <w:rFonts w:ascii="Arial" w:eastAsia="TimesNewRomanPSMT" w:hAnsi="Arial" w:cs="Arial"/>
          <w:b/>
          <w:bCs/>
          <w:lang/>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294"/>
        <w:gridCol w:w="776"/>
        <w:gridCol w:w="1593"/>
        <w:gridCol w:w="1262"/>
        <w:gridCol w:w="1565"/>
        <w:gridCol w:w="1565"/>
      </w:tblGrid>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Предмет набавке</w:t>
            </w:r>
          </w:p>
        </w:tc>
        <w:tc>
          <w:tcPr>
            <w:tcW w:w="1294"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Јед.мере</w:t>
            </w:r>
          </w:p>
        </w:tc>
        <w:tc>
          <w:tcPr>
            <w:tcW w:w="776"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Јед. цена без ПДВ</w:t>
            </w:r>
          </w:p>
        </w:tc>
        <w:tc>
          <w:tcPr>
            <w:tcW w:w="1593"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Процењене количине</w:t>
            </w:r>
          </w:p>
        </w:tc>
        <w:tc>
          <w:tcPr>
            <w:tcW w:w="126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Јед.цена са ПДВ</w:t>
            </w:r>
          </w:p>
        </w:tc>
        <w:tc>
          <w:tcPr>
            <w:tcW w:w="1565"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Укупна цена без ПДВ-за процењене количине</w:t>
            </w:r>
          </w:p>
        </w:tc>
        <w:tc>
          <w:tcPr>
            <w:tcW w:w="1565"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Укупна цена са ПДВ-за процењене количине</w:t>
            </w:r>
          </w:p>
        </w:tc>
      </w:tr>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1.</w:t>
            </w:r>
          </w:p>
        </w:tc>
        <w:tc>
          <w:tcPr>
            <w:tcW w:w="1294"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2.</w:t>
            </w:r>
          </w:p>
        </w:tc>
        <w:tc>
          <w:tcPr>
            <w:tcW w:w="776"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3.</w:t>
            </w:r>
          </w:p>
        </w:tc>
        <w:tc>
          <w:tcPr>
            <w:tcW w:w="1593"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4.</w:t>
            </w:r>
          </w:p>
        </w:tc>
        <w:tc>
          <w:tcPr>
            <w:tcW w:w="126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5.</w:t>
            </w:r>
          </w:p>
        </w:tc>
        <w:tc>
          <w:tcPr>
            <w:tcW w:w="1565"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6. (3x4 )</w:t>
            </w:r>
          </w:p>
        </w:tc>
        <w:tc>
          <w:tcPr>
            <w:tcW w:w="1565"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7.(4x5 )</w:t>
            </w:r>
          </w:p>
        </w:tc>
      </w:tr>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Ел.енергија ВТ</w:t>
            </w:r>
          </w:p>
        </w:tc>
        <w:tc>
          <w:tcPr>
            <w:tcW w:w="1294" w:type="dxa"/>
          </w:tcPr>
          <w:p w:rsidR="003B7B19" w:rsidRPr="003279B2" w:rsidRDefault="003B7B19" w:rsidP="002434F9">
            <w:pPr>
              <w:jc w:val="both"/>
              <w:rPr>
                <w:rFonts w:ascii="Arial" w:eastAsia="TimesNewRomanPSMT" w:hAnsi="Arial" w:cs="Arial"/>
                <w:b/>
                <w:bCs/>
                <w:lang w:val="en-US"/>
              </w:rPr>
            </w:pPr>
            <w:r w:rsidRPr="003279B2">
              <w:rPr>
                <w:rFonts w:ascii="Arial" w:eastAsia="TimesNewRomanPSMT" w:hAnsi="Arial" w:cs="Arial"/>
                <w:b/>
                <w:bCs/>
                <w:lang w:val="en-US"/>
              </w:rPr>
              <w:t>KWh</w:t>
            </w:r>
          </w:p>
        </w:tc>
        <w:tc>
          <w:tcPr>
            <w:tcW w:w="776" w:type="dxa"/>
          </w:tcPr>
          <w:p w:rsidR="003B7B19" w:rsidRPr="003279B2" w:rsidRDefault="003B7B19" w:rsidP="002434F9">
            <w:pPr>
              <w:jc w:val="both"/>
              <w:rPr>
                <w:rFonts w:ascii="Arial" w:eastAsia="TimesNewRomanPSMT" w:hAnsi="Arial" w:cs="Arial"/>
                <w:b/>
                <w:bCs/>
                <w:lang/>
              </w:rPr>
            </w:pPr>
          </w:p>
        </w:tc>
        <w:tc>
          <w:tcPr>
            <w:tcW w:w="1593"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49.107</w:t>
            </w:r>
          </w:p>
        </w:tc>
        <w:tc>
          <w:tcPr>
            <w:tcW w:w="1262"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r>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Ел.енергија НТ</w:t>
            </w:r>
          </w:p>
        </w:tc>
        <w:tc>
          <w:tcPr>
            <w:tcW w:w="1294" w:type="dxa"/>
          </w:tcPr>
          <w:p w:rsidR="003B7B19" w:rsidRPr="003279B2" w:rsidRDefault="003B7B19" w:rsidP="002434F9">
            <w:pPr>
              <w:jc w:val="both"/>
              <w:rPr>
                <w:rFonts w:ascii="Arial" w:eastAsia="TimesNewRomanPSMT" w:hAnsi="Arial" w:cs="Arial"/>
                <w:b/>
                <w:bCs/>
                <w:lang w:val="en-US"/>
              </w:rPr>
            </w:pPr>
            <w:r w:rsidRPr="003279B2">
              <w:rPr>
                <w:rFonts w:ascii="Arial" w:eastAsia="TimesNewRomanPSMT" w:hAnsi="Arial" w:cs="Arial"/>
                <w:b/>
                <w:bCs/>
                <w:lang w:val="en-US"/>
              </w:rPr>
              <w:t>KWh</w:t>
            </w:r>
          </w:p>
        </w:tc>
        <w:tc>
          <w:tcPr>
            <w:tcW w:w="776" w:type="dxa"/>
          </w:tcPr>
          <w:p w:rsidR="003B7B19" w:rsidRPr="003279B2" w:rsidRDefault="003B7B19" w:rsidP="002434F9">
            <w:pPr>
              <w:jc w:val="both"/>
              <w:rPr>
                <w:rFonts w:ascii="Arial" w:eastAsia="TimesNewRomanPSMT" w:hAnsi="Arial" w:cs="Arial"/>
                <w:b/>
                <w:bCs/>
                <w:lang/>
              </w:rPr>
            </w:pPr>
          </w:p>
        </w:tc>
        <w:tc>
          <w:tcPr>
            <w:tcW w:w="1593"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10.619</w:t>
            </w:r>
          </w:p>
        </w:tc>
        <w:tc>
          <w:tcPr>
            <w:tcW w:w="1262"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r>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Укупно:</w:t>
            </w:r>
          </w:p>
        </w:tc>
        <w:tc>
          <w:tcPr>
            <w:tcW w:w="1294" w:type="dxa"/>
          </w:tcPr>
          <w:p w:rsidR="003B7B19" w:rsidRPr="003279B2" w:rsidRDefault="003B7B19" w:rsidP="002434F9">
            <w:pPr>
              <w:jc w:val="both"/>
              <w:rPr>
                <w:rFonts w:ascii="Arial" w:eastAsia="TimesNewRomanPSMT" w:hAnsi="Arial" w:cs="Arial"/>
                <w:b/>
                <w:bCs/>
                <w:lang/>
              </w:rPr>
            </w:pPr>
          </w:p>
        </w:tc>
        <w:tc>
          <w:tcPr>
            <w:tcW w:w="776" w:type="dxa"/>
          </w:tcPr>
          <w:p w:rsidR="003B7B19" w:rsidRPr="003279B2" w:rsidRDefault="003B7B19" w:rsidP="002434F9">
            <w:pPr>
              <w:jc w:val="both"/>
              <w:rPr>
                <w:rFonts w:ascii="Arial" w:eastAsia="TimesNewRomanPSMT" w:hAnsi="Arial" w:cs="Arial"/>
                <w:b/>
                <w:bCs/>
                <w:lang/>
              </w:rPr>
            </w:pPr>
          </w:p>
        </w:tc>
        <w:tc>
          <w:tcPr>
            <w:tcW w:w="1593" w:type="dxa"/>
          </w:tcPr>
          <w:p w:rsidR="003B7B19" w:rsidRPr="003279B2" w:rsidRDefault="003B7B19" w:rsidP="002434F9">
            <w:pPr>
              <w:jc w:val="both"/>
              <w:rPr>
                <w:rFonts w:ascii="Arial" w:eastAsia="TimesNewRomanPSMT" w:hAnsi="Arial" w:cs="Arial"/>
                <w:b/>
                <w:bCs/>
                <w:lang w:val="en-US"/>
              </w:rPr>
            </w:pPr>
            <w:r w:rsidRPr="003279B2">
              <w:rPr>
                <w:rFonts w:ascii="Arial" w:eastAsia="TimesNewRomanPSMT" w:hAnsi="Arial" w:cs="Arial"/>
                <w:b/>
                <w:bCs/>
                <w:lang/>
              </w:rPr>
              <w:t>59.726</w:t>
            </w:r>
          </w:p>
        </w:tc>
        <w:tc>
          <w:tcPr>
            <w:tcW w:w="1262"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r>
    </w:tbl>
    <w:p w:rsidR="003B7B19" w:rsidRPr="003279B2" w:rsidRDefault="003B7B19" w:rsidP="003B7B19">
      <w:pPr>
        <w:jc w:val="both"/>
        <w:rPr>
          <w:rFonts w:ascii="Arial" w:eastAsia="TimesNewRomanPSMT" w:hAnsi="Arial" w:cs="Arial"/>
          <w:b/>
          <w:bCs/>
          <w:lang/>
        </w:rPr>
      </w:pPr>
    </w:p>
    <w:tbl>
      <w:tblPr>
        <w:tblW w:w="0" w:type="auto"/>
        <w:tblInd w:w="303" w:type="dxa"/>
        <w:tblLayout w:type="fixed"/>
        <w:tblLook w:val="0000"/>
      </w:tblPr>
      <w:tblGrid>
        <w:gridCol w:w="5250"/>
        <w:gridCol w:w="3375"/>
      </w:tblGrid>
      <w:tr w:rsidR="003B7B19" w:rsidRPr="003279B2" w:rsidTr="002434F9">
        <w:tc>
          <w:tcPr>
            <w:tcW w:w="5250"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ru-RU"/>
              </w:rPr>
            </w:pPr>
          </w:p>
          <w:p w:rsidR="003B7B19" w:rsidRPr="003279B2" w:rsidRDefault="003B7B19" w:rsidP="002434F9">
            <w:pPr>
              <w:jc w:val="both"/>
              <w:rPr>
                <w:rFonts w:ascii="Arial" w:eastAsia="TimesNewRomanPSMT" w:hAnsi="Arial" w:cs="Arial"/>
                <w:bCs/>
                <w:color w:val="FF0000"/>
                <w:lang w:val="ru-RU"/>
              </w:rPr>
            </w:pPr>
            <w:r w:rsidRPr="003279B2">
              <w:rPr>
                <w:rFonts w:ascii="Arial" w:eastAsia="TimesNewRomanPSMT" w:hAnsi="Arial" w:cs="Arial"/>
                <w:bCs/>
                <w:lang w:val="ru-RU"/>
              </w:rPr>
              <w:t xml:space="preserve">Укупна цена без ПДВ-а </w:t>
            </w:r>
          </w:p>
          <w:p w:rsidR="003B7B19" w:rsidRPr="003279B2" w:rsidRDefault="003B7B19" w:rsidP="002434F9">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Cs/>
                <w:color w:val="FF0000"/>
                <w:lang w:val="ru-RU"/>
              </w:rPr>
            </w:pPr>
          </w:p>
          <w:p w:rsidR="003B7B19" w:rsidRPr="003279B2" w:rsidRDefault="003B7B19" w:rsidP="002434F9">
            <w:pPr>
              <w:jc w:val="both"/>
              <w:rPr>
                <w:rFonts w:ascii="Arial" w:eastAsia="TimesNewRomanPSMT" w:hAnsi="Arial" w:cs="Arial"/>
                <w:bCs/>
                <w:color w:val="FF0000"/>
                <w:lang w:val="ru-RU"/>
              </w:rPr>
            </w:pPr>
          </w:p>
        </w:tc>
      </w:tr>
      <w:tr w:rsidR="003B7B19" w:rsidRPr="003279B2" w:rsidTr="002434F9">
        <w:tc>
          <w:tcPr>
            <w:tcW w:w="5250"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ru-RU"/>
              </w:rPr>
            </w:pPr>
          </w:p>
          <w:p w:rsidR="003B7B19" w:rsidRPr="003279B2" w:rsidRDefault="003B7B19" w:rsidP="002434F9">
            <w:pPr>
              <w:jc w:val="both"/>
              <w:rPr>
                <w:rFonts w:ascii="Arial" w:eastAsia="TimesNewRomanPSMT" w:hAnsi="Arial" w:cs="Arial"/>
                <w:bCs/>
                <w:lang w:val="ru-RU"/>
              </w:rPr>
            </w:pPr>
            <w:r w:rsidRPr="003279B2">
              <w:rPr>
                <w:rFonts w:ascii="Arial" w:eastAsia="TimesNewRomanPSMT" w:hAnsi="Arial" w:cs="Arial"/>
                <w:bCs/>
                <w:lang w:val="ru-RU"/>
              </w:rPr>
              <w:t>Укупна цена са ПДВ-ом</w:t>
            </w:r>
          </w:p>
          <w:p w:rsidR="003B7B19" w:rsidRPr="003279B2" w:rsidRDefault="003B7B19" w:rsidP="002434F9">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Cs/>
                <w:color w:val="FF0000"/>
                <w:lang w:val="ru-RU"/>
              </w:rPr>
            </w:pPr>
          </w:p>
        </w:tc>
      </w:tr>
      <w:tr w:rsidR="003B7B19" w:rsidRPr="003279B2" w:rsidTr="002434F9">
        <w:tc>
          <w:tcPr>
            <w:tcW w:w="5250"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ru-RU"/>
              </w:rPr>
            </w:pPr>
          </w:p>
          <w:p w:rsidR="003B7B19" w:rsidRPr="003279B2" w:rsidRDefault="003B7B19" w:rsidP="002434F9">
            <w:pPr>
              <w:jc w:val="both"/>
              <w:rPr>
                <w:rFonts w:ascii="Arial" w:eastAsia="TimesNewRomanPSMT" w:hAnsi="Arial" w:cs="Arial"/>
                <w:bCs/>
                <w:lang w:val="ru-RU"/>
              </w:rPr>
            </w:pPr>
            <w:r w:rsidRPr="003279B2">
              <w:rPr>
                <w:rFonts w:ascii="Arial" w:eastAsia="TimesNewRomanPSMT" w:hAnsi="Arial" w:cs="Arial"/>
                <w:bCs/>
                <w:lang w:val="ru-RU"/>
              </w:rPr>
              <w:t>Рок и начин плаћања</w:t>
            </w:r>
          </w:p>
          <w:p w:rsidR="003B7B19" w:rsidRPr="003279B2" w:rsidRDefault="003B7B19" w:rsidP="002434F9">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ru-RU"/>
              </w:rPr>
            </w:pPr>
          </w:p>
        </w:tc>
      </w:tr>
      <w:tr w:rsidR="003B7B19" w:rsidRPr="003279B2" w:rsidTr="002434F9">
        <w:tc>
          <w:tcPr>
            <w:tcW w:w="5250"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ru-RU"/>
              </w:rPr>
            </w:pPr>
          </w:p>
          <w:p w:rsidR="003B7B19" w:rsidRPr="003279B2" w:rsidRDefault="003B7B19" w:rsidP="002434F9">
            <w:pPr>
              <w:jc w:val="both"/>
              <w:rPr>
                <w:rFonts w:ascii="Arial" w:eastAsia="TimesNewRomanPSMT" w:hAnsi="Arial" w:cs="Arial"/>
                <w:bCs/>
                <w:lang w:val="ru-RU"/>
              </w:rPr>
            </w:pPr>
            <w:r w:rsidRPr="003279B2">
              <w:rPr>
                <w:rFonts w:ascii="Arial" w:eastAsia="TimesNewRomanPSMT" w:hAnsi="Arial" w:cs="Arial"/>
                <w:bCs/>
                <w:lang w:val="ru-RU"/>
              </w:rPr>
              <w:t>Рок важења понуде</w:t>
            </w:r>
          </w:p>
          <w:p w:rsidR="003B7B19" w:rsidRPr="003279B2" w:rsidRDefault="003B7B19" w:rsidP="002434F9">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ru-RU"/>
              </w:rPr>
            </w:pPr>
          </w:p>
        </w:tc>
      </w:tr>
      <w:tr w:rsidR="003B7B19" w:rsidRPr="003279B2" w:rsidTr="002434F9">
        <w:tc>
          <w:tcPr>
            <w:tcW w:w="5250"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ru-RU"/>
              </w:rPr>
            </w:pPr>
          </w:p>
          <w:p w:rsidR="003B7B19" w:rsidRPr="003279B2" w:rsidRDefault="003B7B19" w:rsidP="002434F9">
            <w:pPr>
              <w:jc w:val="both"/>
              <w:rPr>
                <w:rFonts w:ascii="Arial" w:eastAsia="TimesNewRomanPSMT" w:hAnsi="Arial" w:cs="Arial"/>
                <w:bCs/>
                <w:lang w:val="ru-RU"/>
              </w:rPr>
            </w:pPr>
            <w:r w:rsidRPr="003279B2">
              <w:rPr>
                <w:rFonts w:ascii="Arial" w:eastAsia="TimesNewRomanPSMT" w:hAnsi="Arial" w:cs="Arial"/>
                <w:bCs/>
                <w:lang w:val="ru-RU"/>
              </w:rPr>
              <w:t>Рок испоруке</w:t>
            </w:r>
          </w:p>
          <w:p w:rsidR="003B7B19" w:rsidRPr="003279B2" w:rsidRDefault="003B7B19" w:rsidP="002434F9">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ru-RU"/>
              </w:rPr>
            </w:pPr>
          </w:p>
        </w:tc>
      </w:tr>
      <w:tr w:rsidR="003B7B19" w:rsidRPr="003279B2" w:rsidTr="002434F9">
        <w:tc>
          <w:tcPr>
            <w:tcW w:w="5250"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ru-RU"/>
              </w:rPr>
            </w:pPr>
          </w:p>
          <w:p w:rsidR="003B7B19" w:rsidRPr="003279B2" w:rsidRDefault="003B7B19" w:rsidP="002434F9">
            <w:pPr>
              <w:jc w:val="both"/>
              <w:rPr>
                <w:rFonts w:ascii="Arial" w:eastAsia="TimesNewRomanPSMT" w:hAnsi="Arial" w:cs="Arial"/>
                <w:bCs/>
                <w:lang w:val="en-US"/>
              </w:rPr>
            </w:pPr>
            <w:r w:rsidRPr="003279B2">
              <w:rPr>
                <w:rFonts w:ascii="Arial" w:eastAsia="TimesNewRomanPSMT" w:hAnsi="Arial" w:cs="Arial"/>
                <w:bCs/>
                <w:lang w:val="ru-RU"/>
              </w:rPr>
              <w:t xml:space="preserve">Гарантни </w:t>
            </w:r>
            <w:proofErr w:type="spellStart"/>
            <w:r w:rsidRPr="003279B2">
              <w:rPr>
                <w:rFonts w:ascii="Arial" w:eastAsia="TimesNewRomanPSMT" w:hAnsi="Arial" w:cs="Arial"/>
                <w:bCs/>
                <w:lang w:val="en-US"/>
              </w:rPr>
              <w:t>период</w:t>
            </w:r>
            <w:proofErr w:type="spellEnd"/>
          </w:p>
          <w:p w:rsidR="003B7B19" w:rsidRPr="003279B2" w:rsidRDefault="003B7B19" w:rsidP="002434F9">
            <w:pPr>
              <w:jc w:val="both"/>
              <w:rPr>
                <w:rFonts w:ascii="Arial" w:eastAsia="TimesNewRomanPSMT" w:hAnsi="Arial" w:cs="Arial"/>
                <w:bCs/>
                <w:lang w:val="en-U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en-US"/>
              </w:rPr>
            </w:pPr>
          </w:p>
        </w:tc>
      </w:tr>
      <w:tr w:rsidR="003B7B19" w:rsidRPr="003279B2" w:rsidTr="002434F9">
        <w:tc>
          <w:tcPr>
            <w:tcW w:w="5250"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sr-Cyrl-CS"/>
              </w:rPr>
            </w:pPr>
          </w:p>
          <w:p w:rsidR="003B7B19" w:rsidRPr="003279B2" w:rsidRDefault="003B7B19" w:rsidP="002434F9">
            <w:pPr>
              <w:jc w:val="both"/>
              <w:rPr>
                <w:rFonts w:ascii="Arial" w:eastAsia="TimesNewRomanPSMT" w:hAnsi="Arial" w:cs="Arial"/>
                <w:bCs/>
                <w:lang w:val="en-US"/>
              </w:rPr>
            </w:pPr>
            <w:proofErr w:type="spellStart"/>
            <w:r w:rsidRPr="003279B2">
              <w:rPr>
                <w:rFonts w:ascii="Arial" w:eastAsia="TimesNewRomanPSMT" w:hAnsi="Arial" w:cs="Arial"/>
                <w:bCs/>
                <w:lang w:val="en-US"/>
              </w:rPr>
              <w:t>Место</w:t>
            </w:r>
            <w:proofErr w:type="spellEnd"/>
            <w:r w:rsidRPr="003279B2">
              <w:rPr>
                <w:rFonts w:ascii="Arial" w:eastAsia="TimesNewRomanPSMT" w:hAnsi="Arial" w:cs="Arial"/>
                <w:bCs/>
                <w:lang w:val="en-US"/>
              </w:rPr>
              <w:t xml:space="preserve"> и </w:t>
            </w:r>
            <w:proofErr w:type="spellStart"/>
            <w:r w:rsidRPr="003279B2">
              <w:rPr>
                <w:rFonts w:ascii="Arial" w:eastAsia="TimesNewRomanPSMT" w:hAnsi="Arial" w:cs="Arial"/>
                <w:bCs/>
                <w:lang w:val="en-US"/>
              </w:rPr>
              <w:t>начин</w:t>
            </w:r>
            <w:proofErr w:type="spellEnd"/>
            <w:r w:rsidRPr="003279B2">
              <w:rPr>
                <w:rFonts w:ascii="Arial" w:eastAsia="TimesNewRomanPSMT" w:hAnsi="Arial" w:cs="Arial"/>
                <w:bCs/>
                <w:lang w:val="en-US"/>
              </w:rPr>
              <w:t xml:space="preserve"> </w:t>
            </w:r>
            <w:proofErr w:type="spellStart"/>
            <w:r w:rsidRPr="003279B2">
              <w:rPr>
                <w:rFonts w:ascii="Arial" w:eastAsia="TimesNewRomanPSMT" w:hAnsi="Arial" w:cs="Arial"/>
                <w:bCs/>
                <w:lang w:val="en-US"/>
              </w:rPr>
              <w:t>испоруке</w:t>
            </w:r>
            <w:proofErr w:type="spellEnd"/>
          </w:p>
          <w:p w:rsidR="003B7B19" w:rsidRPr="003279B2" w:rsidRDefault="003B7B19" w:rsidP="002434F9">
            <w:pPr>
              <w:jc w:val="both"/>
              <w:rPr>
                <w:rFonts w:ascii="Arial" w:eastAsia="TimesNewRomanPSMT" w:hAnsi="Arial" w:cs="Arial"/>
                <w:bCs/>
                <w:lang w:val="en-U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both"/>
              <w:rPr>
                <w:rFonts w:ascii="Arial" w:eastAsia="TimesNewRomanPSMT" w:hAnsi="Arial" w:cs="Arial"/>
                <w:bCs/>
                <w:lang w:val="en-US"/>
              </w:rPr>
            </w:pPr>
          </w:p>
        </w:tc>
      </w:tr>
    </w:tbl>
    <w:p w:rsidR="003B7B19" w:rsidRPr="003279B2" w:rsidRDefault="003B7B19" w:rsidP="003B7B19">
      <w:pPr>
        <w:ind w:left="720" w:firstLine="720"/>
        <w:jc w:val="both"/>
        <w:rPr>
          <w:rFonts w:ascii="Arial" w:hAnsi="Arial" w:cs="Arial"/>
        </w:rPr>
      </w:pPr>
    </w:p>
    <w:p w:rsidR="003B7B19" w:rsidRPr="003279B2" w:rsidRDefault="003B7B19" w:rsidP="003B7B19">
      <w:pPr>
        <w:ind w:left="720" w:firstLine="720"/>
        <w:jc w:val="both"/>
        <w:rPr>
          <w:rFonts w:ascii="Arial" w:eastAsia="TimesNewRomanPSMT" w:hAnsi="Arial" w:cs="Arial"/>
          <w:bCs/>
        </w:rPr>
      </w:pPr>
    </w:p>
    <w:p w:rsidR="003B7B19" w:rsidRPr="003279B2" w:rsidRDefault="003B7B19" w:rsidP="003B7B19">
      <w:pPr>
        <w:ind w:left="720" w:firstLine="720"/>
        <w:jc w:val="both"/>
        <w:rPr>
          <w:rFonts w:ascii="Arial" w:eastAsia="TimesNewRomanPSMT" w:hAnsi="Arial" w:cs="Arial"/>
          <w:bCs/>
        </w:rPr>
      </w:pPr>
    </w:p>
    <w:p w:rsidR="003B7B19" w:rsidRPr="003279B2" w:rsidRDefault="003B7B19" w:rsidP="003B7B19">
      <w:pPr>
        <w:ind w:left="720" w:firstLine="720"/>
        <w:jc w:val="both"/>
        <w:rPr>
          <w:rFonts w:ascii="Arial" w:eastAsia="TimesNewRomanPSMT" w:hAnsi="Arial" w:cs="Arial"/>
          <w:bCs/>
        </w:rPr>
      </w:pPr>
      <w:r w:rsidRPr="003279B2">
        <w:rPr>
          <w:rFonts w:ascii="Arial" w:eastAsia="TimesNewRomanPSMT" w:hAnsi="Arial" w:cs="Arial"/>
          <w:bCs/>
        </w:rPr>
        <w:t xml:space="preserve">Датум </w:t>
      </w:r>
      <w:r w:rsidRPr="003279B2">
        <w:rPr>
          <w:rFonts w:ascii="Arial" w:eastAsia="TimesNewRomanPSMT" w:hAnsi="Arial" w:cs="Arial"/>
          <w:bCs/>
        </w:rPr>
        <w:tab/>
      </w:r>
      <w:r w:rsidRPr="003279B2">
        <w:rPr>
          <w:rFonts w:ascii="Arial" w:eastAsia="TimesNewRomanPSMT" w:hAnsi="Arial" w:cs="Arial"/>
          <w:bCs/>
        </w:rPr>
        <w:tab/>
      </w:r>
      <w:r w:rsidRPr="003279B2">
        <w:rPr>
          <w:rFonts w:ascii="Arial" w:eastAsia="TimesNewRomanPSMT" w:hAnsi="Arial" w:cs="Arial"/>
          <w:bCs/>
        </w:rPr>
        <w:tab/>
      </w:r>
      <w:r w:rsidRPr="003279B2">
        <w:rPr>
          <w:rFonts w:ascii="Arial" w:eastAsia="TimesNewRomanPSMT" w:hAnsi="Arial" w:cs="Arial"/>
          <w:bCs/>
        </w:rPr>
        <w:tab/>
      </w:r>
      <w:r w:rsidRPr="003279B2">
        <w:rPr>
          <w:rFonts w:ascii="Arial" w:eastAsia="TimesNewRomanPSMT" w:hAnsi="Arial" w:cs="Arial"/>
          <w:bCs/>
        </w:rPr>
        <w:tab/>
        <w:t xml:space="preserve">              Понуђач</w:t>
      </w:r>
    </w:p>
    <w:p w:rsidR="003B7B19" w:rsidRPr="003279B2" w:rsidRDefault="003B7B19" w:rsidP="003B7B19">
      <w:pPr>
        <w:ind w:left="2880" w:firstLine="720"/>
        <w:jc w:val="both"/>
        <w:rPr>
          <w:rFonts w:ascii="Arial" w:eastAsia="TimesNewRomanPS-BoldMT" w:hAnsi="Arial" w:cs="Arial"/>
          <w:b/>
          <w:bCs/>
          <w:i/>
          <w:iCs/>
          <w:color w:val="002060"/>
        </w:rPr>
      </w:pPr>
      <w:r w:rsidRPr="003279B2">
        <w:rPr>
          <w:rFonts w:ascii="Arial" w:eastAsia="TimesNewRomanPSMT" w:hAnsi="Arial" w:cs="Arial"/>
          <w:bCs/>
        </w:rPr>
        <w:t xml:space="preserve">    М.П. </w:t>
      </w:r>
    </w:p>
    <w:p w:rsidR="003B7B19" w:rsidRDefault="003B7B19" w:rsidP="003B7B19">
      <w:pPr>
        <w:jc w:val="both"/>
        <w:rPr>
          <w:rFonts w:ascii="Arial" w:eastAsia="TimesNewRomanPS-BoldMT" w:hAnsi="Arial" w:cs="Arial"/>
          <w:b/>
          <w:bCs/>
          <w:i/>
          <w:iCs/>
          <w:color w:val="002060"/>
          <w:lang w:val="sr-Cyrl-CS"/>
        </w:rPr>
      </w:pPr>
      <w:r>
        <w:rPr>
          <w:rFonts w:ascii="Arial" w:eastAsia="TimesNewRomanPS-BoldMT" w:hAnsi="Arial" w:cs="Arial"/>
          <w:b/>
          <w:bCs/>
          <w:i/>
          <w:iCs/>
          <w:color w:val="002060"/>
          <w:lang w:val="sr-Cyrl-CS"/>
        </w:rPr>
        <w:t xml:space="preserve">                                                                         </w:t>
      </w:r>
    </w:p>
    <w:p w:rsidR="003B7B19" w:rsidRPr="003279B2" w:rsidRDefault="003B7B19" w:rsidP="003B7B19">
      <w:pPr>
        <w:jc w:val="both"/>
        <w:rPr>
          <w:rFonts w:ascii="Arial" w:eastAsia="TimesNewRomanPS-BoldMT" w:hAnsi="Arial" w:cs="Arial"/>
          <w:b/>
          <w:bCs/>
          <w:i/>
          <w:iCs/>
          <w:color w:val="002060"/>
        </w:rPr>
      </w:pPr>
      <w:r>
        <w:rPr>
          <w:rFonts w:ascii="Arial" w:eastAsia="TimesNewRomanPS-BoldMT" w:hAnsi="Arial" w:cs="Arial"/>
          <w:b/>
          <w:bCs/>
          <w:i/>
          <w:iCs/>
          <w:color w:val="002060"/>
          <w:lang w:val="sr-Cyrl-CS"/>
        </w:rPr>
        <w:t xml:space="preserve">                                                                </w:t>
      </w:r>
    </w:p>
    <w:p w:rsidR="003B7B19" w:rsidRPr="003279B2" w:rsidRDefault="003B7B19" w:rsidP="003B7B19">
      <w:pPr>
        <w:ind w:left="360"/>
        <w:jc w:val="both"/>
        <w:rPr>
          <w:rFonts w:ascii="Arial" w:hAnsi="Arial" w:cs="Arial"/>
          <w:b/>
          <w:bCs/>
          <w:i/>
          <w:iCs/>
          <w:lang w:val="en-US"/>
        </w:rPr>
      </w:pPr>
    </w:p>
    <w:p w:rsidR="003B7B19" w:rsidRPr="003279B2" w:rsidRDefault="003B7B19" w:rsidP="003B7B19">
      <w:pPr>
        <w:ind w:left="360"/>
        <w:jc w:val="both"/>
        <w:rPr>
          <w:rFonts w:ascii="Arial" w:hAnsi="Arial" w:cs="Arial"/>
          <w:b/>
          <w:bCs/>
          <w:iCs/>
          <w:u w:val="single"/>
          <w:lang/>
        </w:rPr>
      </w:pPr>
      <w:r w:rsidRPr="003279B2">
        <w:rPr>
          <w:rFonts w:ascii="Arial" w:hAnsi="Arial" w:cs="Arial"/>
          <w:b/>
          <w:bCs/>
          <w:iCs/>
          <w:u w:val="single"/>
        </w:rPr>
        <w:lastRenderedPageBreak/>
        <w:t xml:space="preserve">Упутство за попуњавање обрасца структуре цене: </w:t>
      </w:r>
    </w:p>
    <w:p w:rsidR="003B7B19" w:rsidRPr="003279B2" w:rsidRDefault="003B7B19" w:rsidP="003B7B19">
      <w:pPr>
        <w:ind w:left="360"/>
        <w:jc w:val="both"/>
        <w:rPr>
          <w:rFonts w:ascii="Arial" w:hAnsi="Arial" w:cs="Arial"/>
          <w:bCs/>
          <w:iCs/>
          <w:color w:val="002060"/>
          <w:lang/>
        </w:rPr>
      </w:pPr>
    </w:p>
    <w:p w:rsidR="003B7B19" w:rsidRPr="003279B2" w:rsidRDefault="003B7B19" w:rsidP="003B7B19">
      <w:pPr>
        <w:pStyle w:val="ListParagraph"/>
        <w:tabs>
          <w:tab w:val="left" w:pos="90"/>
        </w:tabs>
        <w:ind w:left="0"/>
        <w:jc w:val="both"/>
        <w:rPr>
          <w:rFonts w:ascii="Arial" w:hAnsi="Arial" w:cs="Arial"/>
          <w:bCs/>
          <w:iCs/>
          <w:lang w:val="sr-Cyrl-CS"/>
        </w:rPr>
      </w:pPr>
      <w:r w:rsidRPr="003279B2">
        <w:rPr>
          <w:rFonts w:ascii="Arial" w:hAnsi="Arial" w:cs="Arial"/>
          <w:bCs/>
          <w:iCs/>
        </w:rPr>
        <w:t>Понуђач треба да попун</w:t>
      </w:r>
      <w:r w:rsidRPr="003279B2">
        <w:rPr>
          <w:rFonts w:ascii="Arial" w:hAnsi="Arial" w:cs="Arial"/>
          <w:bCs/>
          <w:iCs/>
          <w:lang w:val="sr-Cyrl-CS"/>
        </w:rPr>
        <w:t>и</w:t>
      </w:r>
      <w:r w:rsidRPr="003279B2">
        <w:rPr>
          <w:rFonts w:ascii="Arial" w:hAnsi="Arial" w:cs="Arial"/>
          <w:bCs/>
          <w:iCs/>
        </w:rPr>
        <w:t xml:space="preserve"> образац структуре цене </w:t>
      </w:r>
      <w:r w:rsidRPr="003279B2">
        <w:rPr>
          <w:rFonts w:ascii="Arial" w:hAnsi="Arial" w:cs="Arial"/>
          <w:bCs/>
          <w:iCs/>
          <w:lang w:val="sr-Cyrl-CS"/>
        </w:rPr>
        <w:t>на следећи начин</w:t>
      </w:r>
      <w:r w:rsidRPr="003279B2">
        <w:rPr>
          <w:rFonts w:ascii="Arial" w:hAnsi="Arial" w:cs="Arial"/>
          <w:bCs/>
          <w:iCs/>
        </w:rPr>
        <w:t>:</w:t>
      </w:r>
    </w:p>
    <w:p w:rsidR="003B7B19" w:rsidRPr="003279B2" w:rsidRDefault="003B7B19" w:rsidP="003B7B19">
      <w:pPr>
        <w:pStyle w:val="ListParagraph"/>
        <w:numPr>
          <w:ilvl w:val="0"/>
          <w:numId w:val="9"/>
        </w:numPr>
        <w:tabs>
          <w:tab w:val="left" w:pos="90"/>
        </w:tabs>
        <w:jc w:val="both"/>
        <w:rPr>
          <w:rFonts w:ascii="Arial" w:hAnsi="Arial" w:cs="Arial"/>
          <w:bCs/>
          <w:iCs/>
          <w:lang w:val="sr-Cyrl-CS"/>
        </w:rPr>
      </w:pPr>
      <w:r w:rsidRPr="003279B2">
        <w:rPr>
          <w:rFonts w:ascii="Arial" w:hAnsi="Arial" w:cs="Arial"/>
          <w:bCs/>
          <w:iCs/>
          <w:lang w:val="sr-Cyrl-CS"/>
        </w:rPr>
        <w:t xml:space="preserve">у колону </w:t>
      </w:r>
      <w:r w:rsidRPr="003279B2">
        <w:rPr>
          <w:rFonts w:ascii="Arial" w:hAnsi="Arial" w:cs="Arial"/>
          <w:bCs/>
          <w:iCs/>
        </w:rPr>
        <w:t>3. уписати колико износи јединична цена без ПДВ-а</w:t>
      </w:r>
      <w:r w:rsidRPr="003279B2">
        <w:rPr>
          <w:rFonts w:ascii="Arial" w:hAnsi="Arial" w:cs="Arial"/>
          <w:bCs/>
          <w:iCs/>
          <w:lang/>
        </w:rPr>
        <w:t>,</w:t>
      </w:r>
      <w:r w:rsidRPr="003279B2">
        <w:rPr>
          <w:rFonts w:ascii="Arial" w:hAnsi="Arial" w:cs="Arial"/>
          <w:bCs/>
          <w:iCs/>
        </w:rPr>
        <w:t xml:space="preserve"> за сваки тражени предмет јавне набавке;</w:t>
      </w:r>
    </w:p>
    <w:p w:rsidR="003B7B19" w:rsidRPr="003279B2" w:rsidRDefault="003B7B19" w:rsidP="003B7B19">
      <w:pPr>
        <w:pStyle w:val="ListParagraph"/>
        <w:numPr>
          <w:ilvl w:val="0"/>
          <w:numId w:val="9"/>
        </w:numPr>
        <w:tabs>
          <w:tab w:val="left" w:pos="90"/>
        </w:tabs>
        <w:jc w:val="both"/>
        <w:rPr>
          <w:rFonts w:ascii="Arial" w:hAnsi="Arial" w:cs="Arial"/>
          <w:bCs/>
          <w:iCs/>
          <w:lang/>
        </w:rPr>
      </w:pPr>
      <w:r w:rsidRPr="003279B2">
        <w:rPr>
          <w:rFonts w:ascii="Arial" w:hAnsi="Arial" w:cs="Arial"/>
          <w:bCs/>
          <w:iCs/>
          <w:lang w:val="sr-Cyrl-CS"/>
        </w:rPr>
        <w:t xml:space="preserve">у колону </w:t>
      </w:r>
      <w:r w:rsidRPr="003279B2">
        <w:rPr>
          <w:rFonts w:ascii="Arial" w:hAnsi="Arial" w:cs="Arial"/>
          <w:bCs/>
          <w:iCs/>
        </w:rPr>
        <w:t>4. уписати колико износи</w:t>
      </w:r>
      <w:r w:rsidRPr="003279B2">
        <w:rPr>
          <w:rFonts w:ascii="Arial" w:hAnsi="Arial" w:cs="Arial"/>
          <w:bCs/>
          <w:iCs/>
          <w:lang/>
        </w:rPr>
        <w:t xml:space="preserve"> јединична цена са ПДВ</w:t>
      </w:r>
      <w:r w:rsidRPr="003279B2">
        <w:rPr>
          <w:rFonts w:ascii="Arial" w:hAnsi="Arial" w:cs="Arial"/>
          <w:bCs/>
          <w:iCs/>
        </w:rPr>
        <w:t>-</w:t>
      </w:r>
      <w:r w:rsidRPr="003279B2">
        <w:rPr>
          <w:rFonts w:ascii="Arial" w:hAnsi="Arial" w:cs="Arial"/>
          <w:bCs/>
          <w:iCs/>
          <w:lang/>
        </w:rPr>
        <w:t xml:space="preserve">ом, </w:t>
      </w:r>
      <w:r w:rsidRPr="003279B2">
        <w:rPr>
          <w:rFonts w:ascii="Arial" w:hAnsi="Arial" w:cs="Arial"/>
          <w:bCs/>
          <w:iCs/>
        </w:rPr>
        <w:t>за сваки тражени предмет јавне набавке;</w:t>
      </w:r>
    </w:p>
    <w:p w:rsidR="003B7B19" w:rsidRPr="003279B2" w:rsidRDefault="003B7B19" w:rsidP="003B7B19">
      <w:pPr>
        <w:pStyle w:val="ListParagraph"/>
        <w:numPr>
          <w:ilvl w:val="0"/>
          <w:numId w:val="9"/>
        </w:numPr>
        <w:tabs>
          <w:tab w:val="left" w:pos="90"/>
        </w:tabs>
        <w:jc w:val="both"/>
        <w:rPr>
          <w:rFonts w:ascii="Arial" w:hAnsi="Arial" w:cs="Arial"/>
          <w:bCs/>
          <w:iCs/>
          <w:color w:val="auto"/>
          <w:lang w:val="sr-Cyrl-CS"/>
        </w:rPr>
      </w:pPr>
      <w:r w:rsidRPr="003279B2">
        <w:rPr>
          <w:rFonts w:ascii="Arial" w:hAnsi="Arial" w:cs="Arial"/>
          <w:bCs/>
          <w:iCs/>
          <w:lang/>
        </w:rPr>
        <w:t xml:space="preserve">у колону 5. уписати </w:t>
      </w:r>
      <w:r w:rsidRPr="003279B2">
        <w:rPr>
          <w:rFonts w:ascii="Arial" w:hAnsi="Arial" w:cs="Arial"/>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3279B2">
        <w:rPr>
          <w:rFonts w:ascii="Arial" w:hAnsi="Arial" w:cs="Arial"/>
          <w:bCs/>
          <w:iCs/>
          <w:color w:val="auto"/>
        </w:rPr>
        <w:t>колони 2.);</w:t>
      </w:r>
      <w:r w:rsidRPr="003279B2">
        <w:rPr>
          <w:rFonts w:ascii="Arial" w:hAnsi="Arial" w:cs="Arial"/>
          <w:bCs/>
          <w:iCs/>
          <w:color w:val="auto"/>
          <w:lang/>
        </w:rPr>
        <w:t xml:space="preserve"> На крају уписати укупну цену предмета набавке </w:t>
      </w:r>
      <w:r w:rsidRPr="003279B2">
        <w:rPr>
          <w:rFonts w:ascii="Arial" w:hAnsi="Arial" w:cs="Arial"/>
          <w:bCs/>
          <w:iCs/>
          <w:color w:val="auto"/>
        </w:rPr>
        <w:t>без ПДВ-а</w:t>
      </w:r>
      <w:r w:rsidRPr="003279B2">
        <w:rPr>
          <w:rFonts w:ascii="Arial" w:hAnsi="Arial" w:cs="Arial"/>
          <w:bCs/>
          <w:iCs/>
          <w:color w:val="auto"/>
          <w:lang/>
        </w:rPr>
        <w:t>.</w:t>
      </w:r>
    </w:p>
    <w:p w:rsidR="003B7B19" w:rsidRPr="003279B2" w:rsidRDefault="003B7B19" w:rsidP="003B7B19">
      <w:pPr>
        <w:pStyle w:val="ListParagraph"/>
        <w:numPr>
          <w:ilvl w:val="0"/>
          <w:numId w:val="9"/>
        </w:numPr>
        <w:tabs>
          <w:tab w:val="left" w:pos="90"/>
        </w:tabs>
        <w:jc w:val="both"/>
        <w:rPr>
          <w:rFonts w:ascii="Arial" w:hAnsi="Arial" w:cs="Arial"/>
          <w:color w:val="auto"/>
        </w:rPr>
      </w:pPr>
      <w:r w:rsidRPr="003279B2">
        <w:rPr>
          <w:rFonts w:ascii="Arial" w:hAnsi="Arial" w:cs="Arial"/>
          <w:bCs/>
          <w:iCs/>
          <w:color w:val="auto"/>
          <w:lang w:val="sr-Cyrl-CS"/>
        </w:rPr>
        <w:t xml:space="preserve">у колону </w:t>
      </w:r>
      <w:r w:rsidRPr="003279B2">
        <w:rPr>
          <w:rFonts w:ascii="Arial" w:hAnsi="Arial" w:cs="Arial"/>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3279B2">
        <w:rPr>
          <w:rFonts w:ascii="Arial" w:hAnsi="Arial" w:cs="Arial"/>
          <w:bCs/>
          <w:iCs/>
          <w:color w:val="auto"/>
          <w:lang/>
        </w:rPr>
        <w:t>са</w:t>
      </w:r>
      <w:r w:rsidRPr="003279B2">
        <w:rPr>
          <w:rFonts w:ascii="Arial" w:hAnsi="Arial" w:cs="Arial"/>
          <w:bCs/>
          <w:iCs/>
          <w:color w:val="auto"/>
        </w:rPr>
        <w:t xml:space="preserve"> ПДВ-</w:t>
      </w:r>
      <w:r w:rsidRPr="003279B2">
        <w:rPr>
          <w:rFonts w:ascii="Arial" w:hAnsi="Arial" w:cs="Arial"/>
          <w:bCs/>
          <w:iCs/>
          <w:color w:val="auto"/>
          <w:lang/>
        </w:rPr>
        <w:t>ом</w:t>
      </w:r>
      <w:r w:rsidRPr="003279B2">
        <w:rPr>
          <w:rFonts w:ascii="Arial" w:hAnsi="Arial" w:cs="Arial"/>
          <w:bCs/>
          <w:iCs/>
          <w:color w:val="auto"/>
        </w:rPr>
        <w:t xml:space="preserve"> (наведену у колони </w:t>
      </w:r>
      <w:r w:rsidRPr="003279B2">
        <w:rPr>
          <w:rFonts w:ascii="Arial" w:hAnsi="Arial" w:cs="Arial"/>
          <w:bCs/>
          <w:iCs/>
          <w:color w:val="auto"/>
          <w:lang/>
        </w:rPr>
        <w:t>4</w:t>
      </w:r>
      <w:r w:rsidRPr="003279B2">
        <w:rPr>
          <w:rFonts w:ascii="Arial" w:hAnsi="Arial" w:cs="Arial"/>
          <w:bCs/>
          <w:iCs/>
          <w:color w:val="auto"/>
        </w:rPr>
        <w:t>.) са траженим количинама (које су наведене у колони 2.);</w:t>
      </w:r>
      <w:r w:rsidRPr="003279B2">
        <w:rPr>
          <w:rFonts w:ascii="Arial" w:hAnsi="Arial" w:cs="Arial"/>
          <w:bCs/>
          <w:iCs/>
          <w:color w:val="auto"/>
          <w:lang/>
        </w:rPr>
        <w:t xml:space="preserve"> На крају уписати укупну цену предмета набавке са</w:t>
      </w:r>
      <w:r w:rsidRPr="003279B2">
        <w:rPr>
          <w:rFonts w:ascii="Arial" w:hAnsi="Arial" w:cs="Arial"/>
          <w:bCs/>
          <w:iCs/>
          <w:color w:val="auto"/>
        </w:rPr>
        <w:t xml:space="preserve"> ПДВ-</w:t>
      </w:r>
      <w:r w:rsidRPr="003279B2">
        <w:rPr>
          <w:rFonts w:ascii="Arial" w:hAnsi="Arial" w:cs="Arial"/>
          <w:bCs/>
          <w:iCs/>
          <w:color w:val="auto"/>
          <w:lang/>
        </w:rPr>
        <w:t>ом.</w:t>
      </w:r>
    </w:p>
    <w:p w:rsidR="003B7B19" w:rsidRPr="003279B2" w:rsidRDefault="003B7B19" w:rsidP="003B7B19">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3B7B19" w:rsidRPr="003279B2" w:rsidTr="002434F9">
        <w:tc>
          <w:tcPr>
            <w:tcW w:w="3080" w:type="dxa"/>
            <w:shd w:val="clear" w:color="auto" w:fill="auto"/>
            <w:vAlign w:val="center"/>
          </w:tcPr>
          <w:p w:rsidR="003B7B19" w:rsidRPr="003279B2" w:rsidRDefault="003B7B19" w:rsidP="002434F9">
            <w:pPr>
              <w:pStyle w:val="BodyText2"/>
              <w:spacing w:line="100" w:lineRule="atLeast"/>
              <w:jc w:val="center"/>
              <w:rPr>
                <w:rFonts w:ascii="Arial" w:hAnsi="Arial" w:cs="Arial"/>
              </w:rPr>
            </w:pPr>
            <w:r w:rsidRPr="003279B2">
              <w:rPr>
                <w:rFonts w:ascii="Arial" w:hAnsi="Arial" w:cs="Arial"/>
              </w:rPr>
              <w:t>Датум:</w:t>
            </w:r>
          </w:p>
        </w:tc>
        <w:tc>
          <w:tcPr>
            <w:tcW w:w="3068" w:type="dxa"/>
            <w:shd w:val="clear" w:color="auto" w:fill="auto"/>
            <w:vAlign w:val="center"/>
          </w:tcPr>
          <w:p w:rsidR="003B7B19" w:rsidRPr="003279B2" w:rsidRDefault="003B7B19" w:rsidP="002434F9">
            <w:pPr>
              <w:pStyle w:val="BodyText2"/>
              <w:spacing w:line="100" w:lineRule="atLeast"/>
              <w:jc w:val="center"/>
              <w:rPr>
                <w:rFonts w:ascii="Arial" w:hAnsi="Arial" w:cs="Arial"/>
              </w:rPr>
            </w:pPr>
            <w:r w:rsidRPr="003279B2">
              <w:rPr>
                <w:rFonts w:ascii="Arial" w:hAnsi="Arial" w:cs="Arial"/>
              </w:rPr>
              <w:t>М.П.</w:t>
            </w:r>
          </w:p>
        </w:tc>
        <w:tc>
          <w:tcPr>
            <w:tcW w:w="3094" w:type="dxa"/>
            <w:shd w:val="clear" w:color="auto" w:fill="auto"/>
            <w:vAlign w:val="center"/>
          </w:tcPr>
          <w:p w:rsidR="003B7B19" w:rsidRPr="003279B2" w:rsidRDefault="003B7B19" w:rsidP="002434F9">
            <w:pPr>
              <w:pStyle w:val="BodyText2"/>
              <w:spacing w:line="100" w:lineRule="atLeast"/>
              <w:jc w:val="center"/>
              <w:rPr>
                <w:rFonts w:ascii="Arial" w:hAnsi="Arial" w:cs="Arial"/>
              </w:rPr>
            </w:pPr>
            <w:r w:rsidRPr="003279B2">
              <w:rPr>
                <w:rFonts w:ascii="Arial" w:hAnsi="Arial" w:cs="Arial"/>
              </w:rPr>
              <w:t>Потпис понуђача</w:t>
            </w:r>
          </w:p>
        </w:tc>
      </w:tr>
      <w:tr w:rsidR="003B7B19" w:rsidRPr="003279B2" w:rsidTr="002434F9">
        <w:tc>
          <w:tcPr>
            <w:tcW w:w="3080" w:type="dxa"/>
            <w:tcBorders>
              <w:bottom w:val="single" w:sz="4" w:space="0" w:color="000000"/>
            </w:tcBorders>
            <w:shd w:val="clear" w:color="auto" w:fill="auto"/>
          </w:tcPr>
          <w:p w:rsidR="003B7B19" w:rsidRPr="003279B2" w:rsidRDefault="003B7B19" w:rsidP="002434F9">
            <w:pPr>
              <w:pStyle w:val="BodyText2"/>
              <w:snapToGrid w:val="0"/>
              <w:spacing w:line="100" w:lineRule="atLeast"/>
              <w:jc w:val="both"/>
              <w:rPr>
                <w:rFonts w:ascii="Arial" w:hAnsi="Arial" w:cs="Arial"/>
              </w:rPr>
            </w:pPr>
          </w:p>
        </w:tc>
        <w:tc>
          <w:tcPr>
            <w:tcW w:w="3068" w:type="dxa"/>
            <w:shd w:val="clear" w:color="auto" w:fill="auto"/>
          </w:tcPr>
          <w:p w:rsidR="003B7B19" w:rsidRPr="003279B2" w:rsidRDefault="003B7B19" w:rsidP="002434F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3B7B19" w:rsidRPr="003279B2" w:rsidRDefault="003B7B19" w:rsidP="002434F9">
            <w:pPr>
              <w:pStyle w:val="BodyText2"/>
              <w:snapToGrid w:val="0"/>
              <w:spacing w:line="100" w:lineRule="atLeast"/>
              <w:jc w:val="both"/>
              <w:rPr>
                <w:rFonts w:ascii="Arial" w:hAnsi="Arial" w:cs="Arial"/>
              </w:rPr>
            </w:pPr>
          </w:p>
        </w:tc>
      </w:tr>
    </w:tbl>
    <w:p w:rsidR="003B7B19" w:rsidRPr="003279B2" w:rsidRDefault="003B7B19" w:rsidP="003B7B19">
      <w:pPr>
        <w:jc w:val="both"/>
        <w:rPr>
          <w:rFonts w:ascii="Arial" w:hAnsi="Arial" w:cs="Arial"/>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Default="003B7B19" w:rsidP="003B7B19">
      <w:pPr>
        <w:rPr>
          <w:rFonts w:ascii="Arial" w:hAnsi="Arial" w:cs="Arial"/>
          <w:b/>
          <w:bCs/>
          <w:i/>
          <w:iCs/>
          <w:lang/>
        </w:rPr>
      </w:pPr>
    </w:p>
    <w:p w:rsidR="003B7B19" w:rsidRDefault="003B7B19" w:rsidP="003B7B19">
      <w:pPr>
        <w:rPr>
          <w:rFonts w:ascii="Arial" w:hAnsi="Arial" w:cs="Arial"/>
          <w:b/>
          <w:bCs/>
          <w:i/>
          <w:iCs/>
          <w:lang/>
        </w:rPr>
      </w:pPr>
    </w:p>
    <w:p w:rsidR="003B7B19" w:rsidRDefault="003B7B19" w:rsidP="003B7B19">
      <w:pPr>
        <w:rPr>
          <w:rFonts w:ascii="Arial" w:hAnsi="Arial" w:cs="Arial"/>
          <w:b/>
          <w:bCs/>
          <w:i/>
          <w:iCs/>
          <w:lang/>
        </w:rPr>
      </w:pPr>
    </w:p>
    <w:p w:rsidR="003B7B19" w:rsidRDefault="003B7B19" w:rsidP="003B7B19">
      <w:pPr>
        <w:rPr>
          <w:rFonts w:ascii="Arial" w:hAnsi="Arial" w:cs="Arial"/>
          <w:b/>
          <w:bCs/>
          <w:i/>
          <w:iCs/>
          <w:lang/>
        </w:rPr>
      </w:pPr>
    </w:p>
    <w:p w:rsidR="003B7B19" w:rsidRDefault="003B7B19" w:rsidP="003B7B19">
      <w:pPr>
        <w:rPr>
          <w:rFonts w:ascii="Arial" w:hAnsi="Arial" w:cs="Arial"/>
          <w:b/>
          <w:bCs/>
          <w:i/>
          <w:iCs/>
          <w:lang/>
        </w:rPr>
      </w:pPr>
    </w:p>
    <w:p w:rsidR="003B7B19" w:rsidRPr="003B7B19"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keepLines/>
        <w:tabs>
          <w:tab w:val="left" w:pos="-2977"/>
          <w:tab w:val="right" w:pos="4820"/>
        </w:tabs>
        <w:suppressAutoHyphens w:val="0"/>
        <w:spacing w:before="60" w:line="240" w:lineRule="auto"/>
        <w:jc w:val="right"/>
        <w:rPr>
          <w:rFonts w:ascii="Arial" w:eastAsia="Times New Roman" w:hAnsi="Arial" w:cs="Arial"/>
          <w:b/>
          <w:bCs/>
          <w:noProof/>
          <w:color w:val="auto"/>
          <w:kern w:val="0"/>
          <w:lang w:eastAsia="en-US"/>
        </w:rPr>
      </w:pPr>
      <w:r w:rsidRPr="003279B2">
        <w:rPr>
          <w:rFonts w:ascii="Arial" w:eastAsia="Times New Roman" w:hAnsi="Arial" w:cs="Arial"/>
          <w:b/>
          <w:bCs/>
          <w:noProof/>
          <w:color w:val="auto"/>
          <w:kern w:val="0"/>
          <w:lang w:eastAsia="en-US"/>
        </w:rPr>
        <w:lastRenderedPageBreak/>
        <w:t>(ОБРАЗАЦ 3)</w:t>
      </w:r>
    </w:p>
    <w:p w:rsidR="003B7B19" w:rsidRPr="003279B2" w:rsidRDefault="003B7B19" w:rsidP="003B7B19">
      <w:pPr>
        <w:keepLines/>
        <w:tabs>
          <w:tab w:val="left" w:pos="-2977"/>
          <w:tab w:val="right" w:pos="4820"/>
        </w:tabs>
        <w:suppressAutoHyphens w:val="0"/>
        <w:spacing w:before="60" w:line="240" w:lineRule="auto"/>
        <w:jc w:val="right"/>
        <w:rPr>
          <w:rFonts w:ascii="Arial" w:eastAsia="Times New Roman" w:hAnsi="Arial" w:cs="Arial"/>
          <w:b/>
          <w:bCs/>
          <w:noProof/>
          <w:color w:val="auto"/>
          <w:kern w:val="0"/>
          <w:lang w:eastAsia="en-US"/>
        </w:rPr>
      </w:pPr>
    </w:p>
    <w:p w:rsidR="003B7B19" w:rsidRPr="003279B2" w:rsidRDefault="003B7B19" w:rsidP="003B7B19">
      <w:pPr>
        <w:keepLines/>
        <w:tabs>
          <w:tab w:val="left" w:pos="-2977"/>
          <w:tab w:val="right" w:pos="4820"/>
        </w:tabs>
        <w:suppressAutoHyphens w:val="0"/>
        <w:spacing w:before="60" w:line="240" w:lineRule="auto"/>
        <w:jc w:val="center"/>
        <w:rPr>
          <w:rFonts w:ascii="Arial" w:eastAsia="Times New Roman" w:hAnsi="Arial" w:cs="Arial"/>
          <w:b/>
          <w:bCs/>
          <w:noProof/>
          <w:color w:val="auto"/>
          <w:kern w:val="0"/>
          <w:lang w:eastAsia="en-US"/>
        </w:rPr>
      </w:pPr>
      <w:r w:rsidRPr="003279B2">
        <w:rPr>
          <w:rFonts w:ascii="Arial" w:eastAsia="Times New Roman" w:hAnsi="Arial" w:cs="Arial"/>
          <w:b/>
          <w:bCs/>
          <w:noProof/>
          <w:color w:val="auto"/>
          <w:kern w:val="0"/>
          <w:lang w:eastAsia="en-US"/>
        </w:rPr>
        <w:t xml:space="preserve"> </w:t>
      </w:r>
      <w:r w:rsidRPr="003279B2">
        <w:rPr>
          <w:rFonts w:ascii="Arial" w:eastAsia="Times New Roman" w:hAnsi="Arial" w:cs="Arial"/>
          <w:b/>
          <w:bCs/>
          <w:noProof/>
          <w:color w:val="auto"/>
          <w:kern w:val="0"/>
          <w:lang w:eastAsia="en-US"/>
        </w:rPr>
        <w:t>ОБРАЗАЦ ТРОШКОВА ПРИПРЕМЕ ПОНУДЕ</w:t>
      </w: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spacing w:after="120"/>
        <w:jc w:val="both"/>
        <w:rPr>
          <w:rFonts w:ascii="Arial" w:hAnsi="Arial" w:cs="Arial"/>
          <w:b/>
          <w:i/>
        </w:rPr>
      </w:pPr>
      <w:r w:rsidRPr="003279B2">
        <w:rPr>
          <w:rFonts w:ascii="Arial" w:hAnsi="Arial" w:cs="Arial"/>
        </w:rPr>
        <w:t xml:space="preserve">У складу са чланом 88. </w:t>
      </w:r>
      <w:r w:rsidRPr="003279B2">
        <w:rPr>
          <w:rFonts w:ascii="Arial" w:hAnsi="Arial" w:cs="Arial"/>
          <w:lang w:val="sr-Cyrl-CS"/>
        </w:rPr>
        <w:t>став 1.</w:t>
      </w:r>
      <w:r w:rsidRPr="003279B2">
        <w:rPr>
          <w:rFonts w:ascii="Arial" w:hAnsi="Arial" w:cs="Arial"/>
        </w:rPr>
        <w:t xml:space="preserve"> ЗЈН, понуђач</w:t>
      </w:r>
      <w:r w:rsidRPr="003279B2">
        <w:rPr>
          <w:rFonts w:ascii="Arial" w:hAnsi="Arial" w:cs="Arial"/>
          <w:lang/>
        </w:rPr>
        <w:t xml:space="preserve"> ____________________ </w:t>
      </w:r>
      <w:r w:rsidRPr="003279B2">
        <w:rPr>
          <w:rFonts w:ascii="Arial" w:hAnsi="Arial" w:cs="Arial"/>
          <w:i/>
          <w:lang w:val="ru-RU"/>
        </w:rPr>
        <w:t>[</w:t>
      </w:r>
      <w:r w:rsidRPr="003279B2">
        <w:rPr>
          <w:rFonts w:ascii="Arial" w:hAnsi="Arial" w:cs="Arial"/>
          <w:i/>
          <w:iCs/>
        </w:rPr>
        <w:t xml:space="preserve">навести </w:t>
      </w:r>
      <w:r w:rsidRPr="003279B2">
        <w:rPr>
          <w:rFonts w:ascii="Arial" w:hAnsi="Arial" w:cs="Arial"/>
          <w:i/>
          <w:iCs/>
          <w:lang w:val="sr-Cyrl-CS"/>
        </w:rPr>
        <w:t>назив понуђача</w:t>
      </w:r>
      <w:r w:rsidRPr="003279B2">
        <w:rPr>
          <w:rFonts w:ascii="Arial" w:hAnsi="Arial" w:cs="Arial"/>
          <w:i/>
          <w:iCs/>
        </w:rPr>
        <w:t xml:space="preserve">], </w:t>
      </w:r>
      <w:r w:rsidRPr="003279B2">
        <w:rPr>
          <w:rFonts w:ascii="Arial" w:hAnsi="Arial" w:cs="Arial"/>
        </w:rPr>
        <w:t>достав</w:t>
      </w:r>
      <w:r w:rsidRPr="003279B2">
        <w:rPr>
          <w:rFonts w:ascii="Arial" w:hAnsi="Arial" w:cs="Arial"/>
          <w:lang w:val="sr-Cyrl-CS"/>
        </w:rPr>
        <w:t xml:space="preserve">ља </w:t>
      </w:r>
      <w:r w:rsidRPr="003279B2">
        <w:rPr>
          <w:rFonts w:ascii="Arial" w:hAnsi="Arial" w:cs="Arial"/>
        </w:rPr>
        <w:t xml:space="preserve">укупан износ и структуру трошкова припремања понуде, </w:t>
      </w:r>
      <w:r w:rsidRPr="003279B2">
        <w:rPr>
          <w:rFonts w:ascii="Arial" w:hAnsi="Arial" w:cs="Arial"/>
          <w:lang w:val="sr-Cyrl-CS"/>
        </w:rPr>
        <w:t xml:space="preserve">како следи у </w:t>
      </w:r>
      <w:r w:rsidRPr="003279B2">
        <w:rPr>
          <w:rFonts w:ascii="Arial" w:hAnsi="Arial" w:cs="Arial"/>
        </w:rPr>
        <w:t>табели:</w:t>
      </w:r>
    </w:p>
    <w:tbl>
      <w:tblPr>
        <w:tblW w:w="0" w:type="auto"/>
        <w:tblInd w:w="153" w:type="dxa"/>
        <w:tblLayout w:type="fixed"/>
        <w:tblLook w:val="0000"/>
      </w:tblPr>
      <w:tblGrid>
        <w:gridCol w:w="5565"/>
        <w:gridCol w:w="3300"/>
      </w:tblGrid>
      <w:tr w:rsidR="003B7B19" w:rsidRPr="003279B2" w:rsidTr="002434F9">
        <w:tc>
          <w:tcPr>
            <w:tcW w:w="55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jc w:val="center"/>
              <w:rPr>
                <w:rFonts w:ascii="Arial" w:hAnsi="Arial" w:cs="Arial"/>
                <w:b/>
                <w:i/>
              </w:rPr>
            </w:pPr>
            <w:r w:rsidRPr="003279B2">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jc w:val="center"/>
              <w:rPr>
                <w:rFonts w:ascii="Arial" w:hAnsi="Arial" w:cs="Arial"/>
              </w:rPr>
            </w:pPr>
            <w:r w:rsidRPr="003279B2">
              <w:rPr>
                <w:rFonts w:ascii="Arial" w:hAnsi="Arial" w:cs="Arial"/>
                <w:b/>
                <w:i/>
              </w:rPr>
              <w:t>ИЗНОС ТРОШКА У РСД</w:t>
            </w:r>
          </w:p>
        </w:tc>
      </w:tr>
      <w:tr w:rsidR="003B7B19" w:rsidRPr="003279B2" w:rsidTr="002434F9">
        <w:tc>
          <w:tcPr>
            <w:tcW w:w="55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right"/>
              <w:rPr>
                <w:rFonts w:ascii="Arial" w:hAnsi="Arial" w:cs="Arial"/>
              </w:rPr>
            </w:pPr>
          </w:p>
        </w:tc>
      </w:tr>
      <w:tr w:rsidR="003B7B19" w:rsidRPr="003279B2" w:rsidTr="002434F9">
        <w:tc>
          <w:tcPr>
            <w:tcW w:w="55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jc w:val="right"/>
              <w:rPr>
                <w:rFonts w:ascii="Arial" w:hAnsi="Arial" w:cs="Arial"/>
              </w:rPr>
            </w:pPr>
          </w:p>
        </w:tc>
      </w:tr>
      <w:tr w:rsidR="003B7B19" w:rsidRPr="003279B2" w:rsidTr="002434F9">
        <w:tc>
          <w:tcPr>
            <w:tcW w:w="55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lang w:val="en-US"/>
              </w:rPr>
            </w:pPr>
          </w:p>
        </w:tc>
      </w:tr>
      <w:tr w:rsidR="003B7B19" w:rsidRPr="003279B2" w:rsidTr="002434F9">
        <w:tc>
          <w:tcPr>
            <w:tcW w:w="55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lang w:val="en-US"/>
              </w:rPr>
            </w:pPr>
          </w:p>
        </w:tc>
      </w:tr>
      <w:tr w:rsidR="003B7B19" w:rsidRPr="003279B2" w:rsidTr="002434F9">
        <w:tc>
          <w:tcPr>
            <w:tcW w:w="55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lang w:val="en-US"/>
              </w:rPr>
            </w:pPr>
          </w:p>
        </w:tc>
      </w:tr>
      <w:tr w:rsidR="003B7B19" w:rsidRPr="003279B2" w:rsidTr="002434F9">
        <w:tc>
          <w:tcPr>
            <w:tcW w:w="55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lang w:val="en-US"/>
              </w:rPr>
            </w:pPr>
          </w:p>
        </w:tc>
      </w:tr>
      <w:tr w:rsidR="003B7B19" w:rsidRPr="003279B2" w:rsidTr="002434F9">
        <w:tc>
          <w:tcPr>
            <w:tcW w:w="5565" w:type="dxa"/>
            <w:tcBorders>
              <w:top w:val="single" w:sz="4" w:space="0" w:color="000000"/>
              <w:left w:val="single" w:sz="4" w:space="0" w:color="000000"/>
              <w:bottom w:val="single" w:sz="4" w:space="0" w:color="000000"/>
            </w:tcBorders>
            <w:shd w:val="clear" w:color="auto" w:fill="auto"/>
          </w:tcPr>
          <w:p w:rsidR="003B7B19" w:rsidRPr="003279B2" w:rsidRDefault="003B7B19" w:rsidP="002434F9">
            <w:pPr>
              <w:snapToGrid w:val="0"/>
              <w:jc w:val="both"/>
              <w:rPr>
                <w:rFonts w:ascii="Arial" w:hAnsi="Arial" w:cs="Arial"/>
                <w:i/>
              </w:rPr>
            </w:pPr>
          </w:p>
          <w:p w:rsidR="003B7B19" w:rsidRPr="003279B2" w:rsidRDefault="003B7B19" w:rsidP="002434F9">
            <w:pPr>
              <w:jc w:val="both"/>
              <w:rPr>
                <w:rFonts w:ascii="Arial" w:hAnsi="Arial" w:cs="Arial"/>
                <w:lang w:val="ru-RU"/>
              </w:rPr>
            </w:pPr>
            <w:r w:rsidRPr="003279B2">
              <w:rPr>
                <w:rFonts w:ascii="Arial" w:hAnsi="Arial" w:cs="Arial"/>
                <w:b/>
                <w:i/>
              </w:rPr>
              <w:t>УКУПАН ИЗНОС ТРОШКОВА ПРИП</w:t>
            </w:r>
            <w:r w:rsidRPr="003279B2">
              <w:rPr>
                <w:rFonts w:ascii="Arial" w:hAnsi="Arial" w:cs="Arial"/>
                <w:b/>
                <w:i/>
                <w:lang/>
              </w:rPr>
              <w:t>Р</w:t>
            </w:r>
            <w:r w:rsidRPr="003279B2">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B7B19" w:rsidRPr="003279B2" w:rsidRDefault="003B7B19" w:rsidP="002434F9">
            <w:pPr>
              <w:snapToGrid w:val="0"/>
              <w:rPr>
                <w:rFonts w:ascii="Arial" w:hAnsi="Arial" w:cs="Arial"/>
                <w:lang w:val="ru-RU"/>
              </w:rPr>
            </w:pPr>
          </w:p>
        </w:tc>
      </w:tr>
    </w:tbl>
    <w:p w:rsidR="003B7B19" w:rsidRPr="003279B2" w:rsidRDefault="003B7B19" w:rsidP="003B7B19">
      <w:pPr>
        <w:jc w:val="both"/>
        <w:rPr>
          <w:rFonts w:ascii="Arial" w:hAnsi="Arial" w:cs="Arial"/>
        </w:rPr>
      </w:pPr>
    </w:p>
    <w:p w:rsidR="003B7B19" w:rsidRPr="003279B2" w:rsidRDefault="003B7B19" w:rsidP="003B7B19">
      <w:pPr>
        <w:jc w:val="both"/>
        <w:rPr>
          <w:rFonts w:ascii="Arial" w:hAnsi="Arial" w:cs="Arial"/>
        </w:rPr>
      </w:pPr>
      <w:r w:rsidRPr="003279B2">
        <w:rPr>
          <w:rFonts w:ascii="Arial" w:hAnsi="Arial" w:cs="Arial"/>
        </w:rPr>
        <w:t>Трошкове припреме и подношења понуде сноси искључиво понуђач и не може тражити од наручиоца накнаду трошкова.</w:t>
      </w:r>
    </w:p>
    <w:p w:rsidR="003B7B19" w:rsidRPr="003279B2" w:rsidRDefault="003B7B19" w:rsidP="003B7B19">
      <w:pPr>
        <w:jc w:val="both"/>
        <w:rPr>
          <w:rFonts w:ascii="Arial" w:hAnsi="Arial" w:cs="Arial"/>
          <w:lang w:val="sr-Cyrl-CS"/>
        </w:rPr>
      </w:pPr>
      <w:r w:rsidRPr="003279B2">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B7B19" w:rsidRPr="003279B2" w:rsidRDefault="003B7B19" w:rsidP="003B7B19">
      <w:pPr>
        <w:spacing w:after="120"/>
        <w:ind w:firstLine="426"/>
        <w:jc w:val="both"/>
        <w:rPr>
          <w:rFonts w:ascii="Arial" w:hAnsi="Arial" w:cs="Arial"/>
          <w:b/>
          <w:bCs/>
          <w:i/>
        </w:rPr>
      </w:pPr>
    </w:p>
    <w:p w:rsidR="003B7B19" w:rsidRPr="003279B2" w:rsidRDefault="003B7B19" w:rsidP="003B7B19">
      <w:pPr>
        <w:spacing w:after="120"/>
        <w:jc w:val="both"/>
        <w:rPr>
          <w:rFonts w:ascii="Arial" w:hAnsi="Arial" w:cs="Arial"/>
          <w:bCs/>
          <w:i/>
          <w:color w:val="FF0000"/>
          <w:lang w:val="sr-Cyrl-CS"/>
        </w:rPr>
      </w:pPr>
      <w:r w:rsidRPr="003279B2">
        <w:rPr>
          <w:rFonts w:ascii="Arial" w:hAnsi="Arial" w:cs="Arial"/>
          <w:b/>
          <w:bCs/>
          <w:i/>
          <w:color w:val="auto"/>
        </w:rPr>
        <w:t xml:space="preserve">Напомена: </w:t>
      </w:r>
      <w:r w:rsidRPr="003279B2">
        <w:rPr>
          <w:rFonts w:ascii="Arial" w:hAnsi="Arial" w:cs="Arial"/>
          <w:bCs/>
          <w:i/>
          <w:color w:val="auto"/>
        </w:rPr>
        <w:t>достављање овог обрасца није обавезно</w:t>
      </w:r>
      <w:r w:rsidRPr="003279B2">
        <w:rPr>
          <w:rFonts w:ascii="Arial" w:hAnsi="Arial" w:cs="Arial"/>
          <w:bCs/>
          <w:i/>
          <w:color w:val="auto"/>
          <w:lang/>
        </w:rPr>
        <w:t>.</w:t>
      </w:r>
    </w:p>
    <w:p w:rsidR="003B7B19" w:rsidRPr="003279B2" w:rsidRDefault="003B7B19" w:rsidP="003B7B19">
      <w:pPr>
        <w:spacing w:after="120"/>
        <w:jc w:val="both"/>
        <w:rPr>
          <w:rFonts w:ascii="Arial" w:hAnsi="Arial" w:cs="Arial"/>
          <w:bCs/>
          <w:color w:val="auto"/>
          <w:lang/>
        </w:rPr>
      </w:pPr>
    </w:p>
    <w:p w:rsidR="003B7B19" w:rsidRPr="003279B2" w:rsidRDefault="003B7B19" w:rsidP="003B7B19">
      <w:pPr>
        <w:spacing w:after="120"/>
        <w:ind w:firstLine="425"/>
        <w:jc w:val="both"/>
        <w:rPr>
          <w:rFonts w:ascii="Arial" w:hAnsi="Arial" w:cs="Arial"/>
          <w:bCs/>
        </w:rPr>
      </w:pPr>
    </w:p>
    <w:tbl>
      <w:tblPr>
        <w:tblW w:w="0" w:type="auto"/>
        <w:tblLayout w:type="fixed"/>
        <w:tblLook w:val="0000"/>
      </w:tblPr>
      <w:tblGrid>
        <w:gridCol w:w="3080"/>
        <w:gridCol w:w="3068"/>
        <w:gridCol w:w="3094"/>
      </w:tblGrid>
      <w:tr w:rsidR="003B7B19" w:rsidRPr="003279B2" w:rsidTr="002434F9">
        <w:tc>
          <w:tcPr>
            <w:tcW w:w="3080" w:type="dxa"/>
            <w:shd w:val="clear" w:color="auto" w:fill="auto"/>
            <w:vAlign w:val="center"/>
          </w:tcPr>
          <w:p w:rsidR="003B7B19" w:rsidRPr="003279B2" w:rsidRDefault="003B7B19" w:rsidP="002434F9">
            <w:pPr>
              <w:pStyle w:val="BodyText2"/>
              <w:spacing w:line="100" w:lineRule="atLeast"/>
              <w:jc w:val="center"/>
              <w:rPr>
                <w:rFonts w:ascii="Arial" w:hAnsi="Arial" w:cs="Arial"/>
              </w:rPr>
            </w:pPr>
            <w:r w:rsidRPr="003279B2">
              <w:rPr>
                <w:rFonts w:ascii="Arial" w:hAnsi="Arial" w:cs="Arial"/>
              </w:rPr>
              <w:t>Датум:</w:t>
            </w:r>
          </w:p>
        </w:tc>
        <w:tc>
          <w:tcPr>
            <w:tcW w:w="3068" w:type="dxa"/>
            <w:shd w:val="clear" w:color="auto" w:fill="auto"/>
            <w:vAlign w:val="center"/>
          </w:tcPr>
          <w:p w:rsidR="003B7B19" w:rsidRPr="003279B2" w:rsidRDefault="003B7B19" w:rsidP="002434F9">
            <w:pPr>
              <w:pStyle w:val="BodyText2"/>
              <w:spacing w:line="100" w:lineRule="atLeast"/>
              <w:jc w:val="center"/>
              <w:rPr>
                <w:rFonts w:ascii="Arial" w:hAnsi="Arial" w:cs="Arial"/>
              </w:rPr>
            </w:pPr>
            <w:r w:rsidRPr="003279B2">
              <w:rPr>
                <w:rFonts w:ascii="Arial" w:hAnsi="Arial" w:cs="Arial"/>
              </w:rPr>
              <w:t>М.П.</w:t>
            </w:r>
          </w:p>
        </w:tc>
        <w:tc>
          <w:tcPr>
            <w:tcW w:w="3094" w:type="dxa"/>
            <w:shd w:val="clear" w:color="auto" w:fill="auto"/>
            <w:vAlign w:val="center"/>
          </w:tcPr>
          <w:p w:rsidR="003B7B19" w:rsidRPr="003279B2" w:rsidRDefault="003B7B19" w:rsidP="002434F9">
            <w:pPr>
              <w:pStyle w:val="BodyText2"/>
              <w:spacing w:line="100" w:lineRule="atLeast"/>
              <w:jc w:val="center"/>
              <w:rPr>
                <w:rFonts w:ascii="Arial" w:hAnsi="Arial" w:cs="Arial"/>
              </w:rPr>
            </w:pPr>
            <w:r w:rsidRPr="003279B2">
              <w:rPr>
                <w:rFonts w:ascii="Arial" w:hAnsi="Arial" w:cs="Arial"/>
              </w:rPr>
              <w:t>Потпис понуђача</w:t>
            </w:r>
          </w:p>
        </w:tc>
      </w:tr>
      <w:tr w:rsidR="003B7B19" w:rsidRPr="003279B2" w:rsidTr="002434F9">
        <w:tc>
          <w:tcPr>
            <w:tcW w:w="3080" w:type="dxa"/>
            <w:tcBorders>
              <w:bottom w:val="single" w:sz="4" w:space="0" w:color="000000"/>
            </w:tcBorders>
            <w:shd w:val="clear" w:color="auto" w:fill="auto"/>
          </w:tcPr>
          <w:p w:rsidR="003B7B19" w:rsidRPr="003279B2" w:rsidRDefault="003B7B19" w:rsidP="002434F9">
            <w:pPr>
              <w:pStyle w:val="BodyText2"/>
              <w:snapToGrid w:val="0"/>
              <w:spacing w:line="100" w:lineRule="atLeast"/>
              <w:jc w:val="both"/>
              <w:rPr>
                <w:rFonts w:ascii="Arial" w:hAnsi="Arial" w:cs="Arial"/>
              </w:rPr>
            </w:pPr>
          </w:p>
        </w:tc>
        <w:tc>
          <w:tcPr>
            <w:tcW w:w="3068" w:type="dxa"/>
            <w:shd w:val="clear" w:color="auto" w:fill="auto"/>
          </w:tcPr>
          <w:p w:rsidR="003B7B19" w:rsidRPr="003279B2" w:rsidRDefault="003B7B19" w:rsidP="002434F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3B7B19" w:rsidRPr="003279B2" w:rsidRDefault="003B7B19" w:rsidP="002434F9">
            <w:pPr>
              <w:pStyle w:val="BodyText2"/>
              <w:snapToGrid w:val="0"/>
              <w:spacing w:line="100" w:lineRule="atLeast"/>
              <w:jc w:val="both"/>
              <w:rPr>
                <w:rFonts w:ascii="Arial" w:hAnsi="Arial" w:cs="Arial"/>
              </w:rPr>
            </w:pPr>
          </w:p>
        </w:tc>
      </w:tr>
    </w:tbl>
    <w:p w:rsidR="003B7B19" w:rsidRPr="003279B2" w:rsidRDefault="003B7B19" w:rsidP="003B7B19">
      <w:pPr>
        <w:rPr>
          <w:rFonts w:ascii="Arial" w:hAnsi="Arial" w:cs="Arial"/>
        </w:rPr>
      </w:pPr>
    </w:p>
    <w:p w:rsidR="003B7B19" w:rsidRPr="003279B2" w:rsidRDefault="003B7B19" w:rsidP="003B7B19">
      <w:pPr>
        <w:rPr>
          <w:rFonts w:ascii="Arial" w:hAnsi="Arial" w:cs="Arial"/>
          <w:b/>
          <w:bCs/>
          <w:i/>
          <w:iCs/>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pStyle w:val="BodyText3"/>
        <w:spacing w:after="0"/>
        <w:jc w:val="right"/>
        <w:rPr>
          <w:rFonts w:ascii="Arial" w:hAnsi="Arial" w:cs="Arial"/>
          <w:b/>
          <w:bCs/>
          <w:sz w:val="24"/>
          <w:szCs w:val="24"/>
          <w:lang/>
        </w:rPr>
      </w:pPr>
      <w:r w:rsidRPr="003279B2">
        <w:rPr>
          <w:rFonts w:ascii="Arial" w:hAnsi="Arial" w:cs="Arial"/>
          <w:b/>
          <w:bCs/>
          <w:sz w:val="24"/>
          <w:szCs w:val="24"/>
          <w:lang/>
        </w:rPr>
        <w:t xml:space="preserve"> (ОБРАЗАЦ 4)</w:t>
      </w:r>
    </w:p>
    <w:p w:rsidR="003B7B19" w:rsidRPr="003279B2" w:rsidRDefault="003B7B19" w:rsidP="003B7B19">
      <w:pPr>
        <w:pStyle w:val="BodyText3"/>
        <w:spacing w:after="0"/>
        <w:jc w:val="right"/>
        <w:rPr>
          <w:rFonts w:ascii="Arial" w:hAnsi="Arial" w:cs="Arial"/>
          <w:b/>
          <w:bCs/>
          <w:sz w:val="24"/>
          <w:szCs w:val="24"/>
          <w:lang/>
        </w:rPr>
      </w:pPr>
    </w:p>
    <w:p w:rsidR="003B7B19" w:rsidRPr="003279B2" w:rsidRDefault="003B7B19" w:rsidP="003B7B19">
      <w:pPr>
        <w:pStyle w:val="BodyText3"/>
        <w:spacing w:after="0"/>
        <w:jc w:val="center"/>
        <w:rPr>
          <w:rFonts w:ascii="Arial" w:hAnsi="Arial" w:cs="Arial"/>
          <w:b/>
          <w:bCs/>
          <w:sz w:val="24"/>
          <w:szCs w:val="24"/>
          <w:lang/>
        </w:rPr>
      </w:pPr>
      <w:r w:rsidRPr="003279B2">
        <w:rPr>
          <w:rFonts w:ascii="Arial" w:hAnsi="Arial" w:cs="Arial"/>
          <w:b/>
          <w:bCs/>
          <w:sz w:val="24"/>
          <w:szCs w:val="24"/>
          <w:lang/>
        </w:rPr>
        <w:t>ОБРАЗАЦ ИЗЈАВЕ О НЕЗАВИСНОЈ ПОНУДИ</w:t>
      </w:r>
    </w:p>
    <w:p w:rsidR="003B7B19" w:rsidRPr="003279B2" w:rsidRDefault="003B7B19" w:rsidP="003B7B19">
      <w:pPr>
        <w:pStyle w:val="BodyText3"/>
        <w:spacing w:after="0"/>
        <w:jc w:val="center"/>
        <w:rPr>
          <w:rFonts w:ascii="Arial" w:hAnsi="Arial" w:cs="Arial"/>
          <w:b/>
          <w:bCs/>
          <w:sz w:val="24"/>
          <w:szCs w:val="24"/>
          <w:lang/>
        </w:rPr>
      </w:pPr>
    </w:p>
    <w:p w:rsidR="003B7B19" w:rsidRPr="003279B2" w:rsidRDefault="003B7B19" w:rsidP="003B7B19">
      <w:pPr>
        <w:pStyle w:val="BodyText3"/>
        <w:spacing w:after="0"/>
        <w:jc w:val="center"/>
        <w:rPr>
          <w:rFonts w:ascii="Arial" w:hAnsi="Arial" w:cs="Arial"/>
          <w:bCs/>
          <w:sz w:val="24"/>
          <w:szCs w:val="24"/>
          <w:lang/>
        </w:rPr>
      </w:pPr>
    </w:p>
    <w:p w:rsidR="003B7B19" w:rsidRPr="003279B2" w:rsidRDefault="003B7B19" w:rsidP="003B7B19">
      <w:pPr>
        <w:pStyle w:val="BodyText3"/>
        <w:spacing w:after="0"/>
        <w:jc w:val="both"/>
        <w:rPr>
          <w:rFonts w:ascii="Arial" w:hAnsi="Arial" w:cs="Arial"/>
          <w:sz w:val="24"/>
          <w:szCs w:val="24"/>
        </w:rPr>
      </w:pPr>
      <w:r w:rsidRPr="003279B2">
        <w:rPr>
          <w:rFonts w:ascii="Arial" w:hAnsi="Arial" w:cs="Arial"/>
          <w:sz w:val="24"/>
          <w:szCs w:val="24"/>
        </w:rPr>
        <w:t xml:space="preserve">У складу са чланом 26. ЗЈН, ________________________________________, </w:t>
      </w:r>
    </w:p>
    <w:p w:rsidR="003B7B19" w:rsidRPr="003279B2" w:rsidRDefault="003B7B19" w:rsidP="003B7B19">
      <w:pPr>
        <w:pStyle w:val="BodyText3"/>
        <w:spacing w:after="0"/>
        <w:jc w:val="both"/>
        <w:rPr>
          <w:rFonts w:ascii="Arial" w:hAnsi="Arial" w:cs="Arial"/>
          <w:sz w:val="24"/>
          <w:szCs w:val="24"/>
        </w:rPr>
      </w:pPr>
      <w:r w:rsidRPr="003279B2">
        <w:rPr>
          <w:rFonts w:ascii="Arial" w:hAnsi="Arial" w:cs="Arial"/>
          <w:sz w:val="24"/>
          <w:szCs w:val="24"/>
        </w:rPr>
        <w:t xml:space="preserve">                                                                            (Назив понуђача)</w:t>
      </w:r>
    </w:p>
    <w:p w:rsidR="003B7B19" w:rsidRPr="003279B2" w:rsidRDefault="003B7B19" w:rsidP="003B7B19">
      <w:pPr>
        <w:pStyle w:val="BodyText3"/>
        <w:spacing w:after="0"/>
        <w:jc w:val="both"/>
        <w:rPr>
          <w:rFonts w:ascii="Arial" w:hAnsi="Arial" w:cs="Arial"/>
          <w:w w:val="200"/>
          <w:sz w:val="24"/>
          <w:szCs w:val="24"/>
        </w:rPr>
      </w:pPr>
      <w:r w:rsidRPr="003279B2">
        <w:rPr>
          <w:rFonts w:ascii="Arial" w:hAnsi="Arial" w:cs="Arial"/>
          <w:sz w:val="24"/>
          <w:szCs w:val="24"/>
        </w:rPr>
        <w:t xml:space="preserve">даје: </w:t>
      </w:r>
    </w:p>
    <w:p w:rsidR="003B7B19" w:rsidRPr="003279B2" w:rsidRDefault="003B7B19" w:rsidP="003B7B19">
      <w:pPr>
        <w:pStyle w:val="BodyText3"/>
        <w:spacing w:before="360" w:after="360"/>
        <w:ind w:firstLine="227"/>
        <w:jc w:val="both"/>
        <w:rPr>
          <w:rFonts w:ascii="Arial" w:hAnsi="Arial" w:cs="Arial"/>
          <w:w w:val="200"/>
          <w:sz w:val="24"/>
          <w:szCs w:val="24"/>
        </w:rPr>
      </w:pPr>
    </w:p>
    <w:p w:rsidR="003B7B19" w:rsidRPr="003279B2" w:rsidRDefault="003B7B19" w:rsidP="003B7B19">
      <w:pPr>
        <w:pStyle w:val="BodyText3"/>
        <w:spacing w:before="360" w:after="360"/>
        <w:ind w:firstLine="227"/>
        <w:jc w:val="center"/>
        <w:rPr>
          <w:rFonts w:ascii="Arial" w:hAnsi="Arial" w:cs="Arial"/>
          <w:b/>
          <w:bCs/>
          <w:sz w:val="24"/>
          <w:szCs w:val="24"/>
          <w:lang w:val="sr-Cyrl-CS"/>
        </w:rPr>
      </w:pPr>
      <w:r w:rsidRPr="003279B2">
        <w:rPr>
          <w:rFonts w:ascii="Arial" w:hAnsi="Arial" w:cs="Arial"/>
          <w:b/>
          <w:bCs/>
          <w:sz w:val="24"/>
          <w:szCs w:val="24"/>
          <w:lang w:val="sr-Cyrl-CS"/>
        </w:rPr>
        <w:t xml:space="preserve">ИЗЈАВУ </w:t>
      </w:r>
    </w:p>
    <w:p w:rsidR="003B7B19" w:rsidRPr="003279B2" w:rsidRDefault="003B7B19" w:rsidP="003B7B19">
      <w:pPr>
        <w:pStyle w:val="BodyText3"/>
        <w:spacing w:before="360" w:after="360"/>
        <w:ind w:firstLine="227"/>
        <w:jc w:val="center"/>
        <w:rPr>
          <w:rFonts w:ascii="Arial" w:hAnsi="Arial" w:cs="Arial"/>
          <w:bCs/>
          <w:sz w:val="24"/>
          <w:szCs w:val="24"/>
        </w:rPr>
      </w:pPr>
      <w:r w:rsidRPr="003279B2">
        <w:rPr>
          <w:rFonts w:ascii="Arial" w:hAnsi="Arial" w:cs="Arial"/>
          <w:b/>
          <w:bCs/>
          <w:sz w:val="24"/>
          <w:szCs w:val="24"/>
          <w:lang w:val="sr-Cyrl-CS"/>
        </w:rPr>
        <w:t>О НЕЗАВИСНОЈ</w:t>
      </w:r>
      <w:r w:rsidRPr="003279B2">
        <w:rPr>
          <w:rFonts w:ascii="Arial" w:hAnsi="Arial" w:cs="Arial"/>
          <w:b/>
          <w:bCs/>
          <w:sz w:val="24"/>
          <w:szCs w:val="24"/>
        </w:rPr>
        <w:t xml:space="preserve"> ПОНУДИ</w:t>
      </w:r>
    </w:p>
    <w:p w:rsidR="003B7B19" w:rsidRPr="003279B2" w:rsidRDefault="003B7B19" w:rsidP="003B7B19">
      <w:pPr>
        <w:pStyle w:val="BodyText3"/>
        <w:spacing w:after="0"/>
        <w:jc w:val="both"/>
        <w:rPr>
          <w:rFonts w:ascii="Arial" w:hAnsi="Arial" w:cs="Arial"/>
          <w:bCs/>
          <w:sz w:val="24"/>
          <w:szCs w:val="24"/>
        </w:rPr>
      </w:pPr>
    </w:p>
    <w:p w:rsidR="003B7B19" w:rsidRPr="003279B2" w:rsidRDefault="003B7B19" w:rsidP="003B7B19">
      <w:pPr>
        <w:pStyle w:val="BodyText3"/>
        <w:spacing w:after="0"/>
        <w:jc w:val="both"/>
        <w:rPr>
          <w:rFonts w:ascii="Arial" w:hAnsi="Arial" w:cs="Arial"/>
          <w:bCs/>
          <w:sz w:val="24"/>
          <w:szCs w:val="24"/>
        </w:rPr>
      </w:pPr>
    </w:p>
    <w:p w:rsidR="003B7B19" w:rsidRPr="003279B2" w:rsidRDefault="003B7B19" w:rsidP="003B7B19">
      <w:pPr>
        <w:jc w:val="both"/>
        <w:rPr>
          <w:rFonts w:ascii="Arial" w:hAnsi="Arial" w:cs="Arial"/>
        </w:rPr>
      </w:pP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bCs/>
        </w:rPr>
        <w:t xml:space="preserve"> </w:t>
      </w:r>
    </w:p>
    <w:p w:rsidR="003B7B19" w:rsidRPr="003279B2" w:rsidRDefault="003B7B19" w:rsidP="003B7B19">
      <w:pPr>
        <w:jc w:val="both"/>
        <w:rPr>
          <w:rFonts w:ascii="Arial" w:hAnsi="Arial" w:cs="Arial"/>
          <w:lang w:val="en-US"/>
        </w:rPr>
      </w:pPr>
      <w:r w:rsidRPr="003279B2">
        <w:rPr>
          <w:rFonts w:ascii="Arial" w:hAnsi="Arial" w:cs="Arial"/>
        </w:rPr>
        <w:t>Под пуном материјалном и кривичном одговорношћу п</w:t>
      </w:r>
      <w:r w:rsidRPr="003279B2">
        <w:rPr>
          <w:rFonts w:ascii="Arial" w:hAnsi="Arial" w:cs="Arial"/>
          <w:bCs/>
        </w:rPr>
        <w:t xml:space="preserve">отврђујем да сам понуду у </w:t>
      </w:r>
      <w:r w:rsidRPr="003279B2">
        <w:rPr>
          <w:rFonts w:ascii="Arial" w:hAnsi="Arial" w:cs="Arial"/>
          <w:bCs/>
          <w:lang w:val="sr-Cyrl-CS"/>
        </w:rPr>
        <w:t>поступку</w:t>
      </w:r>
      <w:r w:rsidRPr="003279B2">
        <w:rPr>
          <w:rFonts w:ascii="Arial" w:hAnsi="Arial" w:cs="Arial"/>
          <w:bCs/>
        </w:rPr>
        <w:t xml:space="preserve"> јавне набавке</w:t>
      </w:r>
      <w:r w:rsidRPr="003279B2">
        <w:rPr>
          <w:rFonts w:ascii="Arial" w:hAnsi="Arial" w:cs="Arial"/>
        </w:rPr>
        <w:t xml:space="preserve"> бр</w:t>
      </w:r>
      <w:r w:rsidRPr="003279B2">
        <w:rPr>
          <w:rFonts w:ascii="Arial" w:hAnsi="Arial" w:cs="Arial"/>
          <w:lang w:val="ru-RU"/>
        </w:rPr>
        <w:t xml:space="preserve">. </w:t>
      </w:r>
      <w:r w:rsidRPr="003279B2">
        <w:rPr>
          <w:rFonts w:ascii="Arial" w:hAnsi="Arial" w:cs="Arial"/>
          <w:lang/>
        </w:rPr>
        <w:t>4/2018 је добро</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en-US"/>
        </w:rPr>
        <w:t xml:space="preserve">, </w:t>
      </w:r>
      <w:r w:rsidRPr="003279B2">
        <w:rPr>
          <w:rFonts w:ascii="Arial" w:hAnsi="Arial" w:cs="Arial"/>
          <w:bCs/>
        </w:rPr>
        <w:t>поднео независно, без договора са другим понуђачима или заинтересованим лицима.</w:t>
      </w:r>
    </w:p>
    <w:p w:rsidR="003B7B19" w:rsidRPr="003279B2" w:rsidRDefault="003B7B19" w:rsidP="003B7B19">
      <w:pPr>
        <w:jc w:val="both"/>
        <w:rPr>
          <w:rFonts w:ascii="Arial" w:hAnsi="Arial" w:cs="Arial"/>
          <w:bCs/>
          <w:lang/>
        </w:rPr>
      </w:pPr>
    </w:p>
    <w:p w:rsidR="003B7B19" w:rsidRPr="003279B2" w:rsidRDefault="003B7B19" w:rsidP="003B7B19">
      <w:pPr>
        <w:jc w:val="both"/>
        <w:rPr>
          <w:rFonts w:ascii="Arial" w:hAnsi="Arial" w:cs="Arial"/>
          <w:bCs/>
          <w:lang/>
        </w:rPr>
      </w:pPr>
    </w:p>
    <w:p w:rsidR="003B7B19" w:rsidRPr="003279B2" w:rsidRDefault="003B7B19" w:rsidP="003B7B19">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3B7B19" w:rsidRPr="003279B2" w:rsidTr="002434F9">
        <w:tc>
          <w:tcPr>
            <w:tcW w:w="3080" w:type="dxa"/>
            <w:shd w:val="clear" w:color="auto" w:fill="auto"/>
            <w:vAlign w:val="center"/>
          </w:tcPr>
          <w:p w:rsidR="003B7B19" w:rsidRPr="003279B2" w:rsidRDefault="003B7B19" w:rsidP="002434F9">
            <w:pPr>
              <w:pStyle w:val="BodyText2"/>
              <w:spacing w:line="100" w:lineRule="atLeast"/>
              <w:jc w:val="center"/>
              <w:rPr>
                <w:rFonts w:ascii="Arial" w:hAnsi="Arial" w:cs="Arial"/>
              </w:rPr>
            </w:pPr>
            <w:r w:rsidRPr="003279B2">
              <w:rPr>
                <w:rFonts w:ascii="Arial" w:hAnsi="Arial" w:cs="Arial"/>
              </w:rPr>
              <w:t>Датум:</w:t>
            </w:r>
          </w:p>
        </w:tc>
        <w:tc>
          <w:tcPr>
            <w:tcW w:w="3065" w:type="dxa"/>
            <w:shd w:val="clear" w:color="auto" w:fill="auto"/>
            <w:vAlign w:val="center"/>
          </w:tcPr>
          <w:p w:rsidR="003B7B19" w:rsidRPr="003279B2" w:rsidRDefault="003B7B19" w:rsidP="002434F9">
            <w:pPr>
              <w:pStyle w:val="BodyText2"/>
              <w:spacing w:line="100" w:lineRule="atLeast"/>
              <w:jc w:val="center"/>
              <w:rPr>
                <w:rFonts w:ascii="Arial" w:hAnsi="Arial" w:cs="Arial"/>
              </w:rPr>
            </w:pPr>
            <w:r w:rsidRPr="003279B2">
              <w:rPr>
                <w:rFonts w:ascii="Arial" w:hAnsi="Arial" w:cs="Arial"/>
              </w:rPr>
              <w:t>М.П.</w:t>
            </w:r>
          </w:p>
        </w:tc>
        <w:tc>
          <w:tcPr>
            <w:tcW w:w="3097" w:type="dxa"/>
            <w:shd w:val="clear" w:color="auto" w:fill="auto"/>
            <w:vAlign w:val="center"/>
          </w:tcPr>
          <w:p w:rsidR="003B7B19" w:rsidRPr="003279B2" w:rsidRDefault="003B7B19" w:rsidP="002434F9">
            <w:pPr>
              <w:pStyle w:val="BodyText2"/>
              <w:spacing w:line="100" w:lineRule="atLeast"/>
              <w:jc w:val="center"/>
              <w:rPr>
                <w:rFonts w:ascii="Arial" w:hAnsi="Arial" w:cs="Arial"/>
              </w:rPr>
            </w:pPr>
            <w:r w:rsidRPr="003279B2">
              <w:rPr>
                <w:rFonts w:ascii="Arial" w:hAnsi="Arial" w:cs="Arial"/>
              </w:rPr>
              <w:t>Потпис понуђача</w:t>
            </w:r>
          </w:p>
        </w:tc>
      </w:tr>
      <w:tr w:rsidR="003B7B19" w:rsidRPr="003279B2" w:rsidTr="002434F9">
        <w:tc>
          <w:tcPr>
            <w:tcW w:w="3080" w:type="dxa"/>
            <w:tcBorders>
              <w:bottom w:val="single" w:sz="4" w:space="0" w:color="000000"/>
            </w:tcBorders>
            <w:shd w:val="clear" w:color="auto" w:fill="auto"/>
          </w:tcPr>
          <w:p w:rsidR="003B7B19" w:rsidRPr="003279B2" w:rsidRDefault="003B7B19" w:rsidP="002434F9">
            <w:pPr>
              <w:pStyle w:val="BodyText2"/>
              <w:snapToGrid w:val="0"/>
              <w:spacing w:line="100" w:lineRule="atLeast"/>
              <w:jc w:val="both"/>
              <w:rPr>
                <w:rFonts w:ascii="Arial" w:hAnsi="Arial" w:cs="Arial"/>
              </w:rPr>
            </w:pPr>
          </w:p>
        </w:tc>
        <w:tc>
          <w:tcPr>
            <w:tcW w:w="3065" w:type="dxa"/>
            <w:shd w:val="clear" w:color="auto" w:fill="auto"/>
          </w:tcPr>
          <w:p w:rsidR="003B7B19" w:rsidRPr="003279B2" w:rsidRDefault="003B7B19" w:rsidP="002434F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3B7B19" w:rsidRPr="003279B2" w:rsidRDefault="003B7B19" w:rsidP="002434F9">
            <w:pPr>
              <w:pStyle w:val="BodyText2"/>
              <w:snapToGrid w:val="0"/>
              <w:spacing w:line="100" w:lineRule="atLeast"/>
              <w:jc w:val="both"/>
              <w:rPr>
                <w:rFonts w:ascii="Arial" w:hAnsi="Arial" w:cs="Arial"/>
              </w:rPr>
            </w:pPr>
          </w:p>
        </w:tc>
      </w:tr>
    </w:tbl>
    <w:p w:rsidR="003B7B19" w:rsidRPr="003279B2" w:rsidRDefault="003B7B19" w:rsidP="003B7B19">
      <w:pPr>
        <w:pStyle w:val="BodyText3"/>
        <w:spacing w:after="0"/>
        <w:ind w:firstLine="227"/>
        <w:jc w:val="both"/>
        <w:rPr>
          <w:rFonts w:ascii="Arial" w:hAnsi="Arial" w:cs="Arial"/>
          <w:sz w:val="24"/>
          <w:szCs w:val="24"/>
        </w:rPr>
      </w:pPr>
    </w:p>
    <w:p w:rsidR="003B7B19" w:rsidRPr="003279B2" w:rsidRDefault="003B7B19" w:rsidP="003B7B19">
      <w:pPr>
        <w:tabs>
          <w:tab w:val="left" w:pos="6028"/>
        </w:tabs>
        <w:autoSpaceDE w:val="0"/>
        <w:spacing w:line="240" w:lineRule="auto"/>
        <w:rPr>
          <w:rFonts w:ascii="Arial" w:hAnsi="Arial" w:cs="Arial"/>
          <w:lang/>
        </w:rPr>
      </w:pPr>
    </w:p>
    <w:p w:rsidR="003B7B19" w:rsidRPr="003279B2" w:rsidRDefault="003B7B19" w:rsidP="003B7B19">
      <w:pPr>
        <w:tabs>
          <w:tab w:val="left" w:pos="6028"/>
        </w:tabs>
        <w:autoSpaceDE w:val="0"/>
        <w:spacing w:line="240" w:lineRule="auto"/>
        <w:jc w:val="both"/>
        <w:rPr>
          <w:rFonts w:ascii="Arial" w:hAnsi="Arial" w:cs="Arial"/>
          <w:i/>
          <w:color w:val="auto"/>
        </w:rPr>
      </w:pPr>
      <w:r w:rsidRPr="003279B2">
        <w:rPr>
          <w:rFonts w:ascii="Arial" w:hAnsi="Arial" w:cs="Arial"/>
          <w:b/>
          <w:bCs/>
          <w:i/>
          <w:iCs/>
          <w:color w:val="auto"/>
        </w:rPr>
        <w:t xml:space="preserve">Напомена: </w:t>
      </w:r>
      <w:r w:rsidRPr="003279B2">
        <w:rPr>
          <w:rFonts w:ascii="Arial" w:hAnsi="Arial" w:cs="Arial"/>
          <w:bCs/>
          <w:i/>
          <w:iCs/>
          <w:color w:val="auto"/>
          <w:lang/>
        </w:rPr>
        <w:t>у</w:t>
      </w:r>
      <w:r w:rsidRPr="003279B2">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279B2">
        <w:rPr>
          <w:rFonts w:ascii="Arial" w:hAnsi="Arial" w:cs="Arial"/>
          <w:bCs/>
          <w:i/>
          <w:iCs/>
          <w:color w:val="auto"/>
          <w:lang/>
        </w:rPr>
        <w:t xml:space="preserve"> </w:t>
      </w:r>
      <w:r w:rsidRPr="003279B2">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279B2">
        <w:rPr>
          <w:rFonts w:ascii="Arial" w:hAnsi="Arial" w:cs="Arial"/>
          <w:bCs/>
          <w:i/>
          <w:iCs/>
          <w:color w:val="auto"/>
          <w:lang/>
        </w:rPr>
        <w:t xml:space="preserve"> Повреда конкуренције представља негативну референцу, у смислу члана 82. став 1. тачка 2) ЗЈН.</w:t>
      </w:r>
    </w:p>
    <w:p w:rsidR="003B7B19" w:rsidRPr="003279B2" w:rsidRDefault="003B7B19" w:rsidP="003B7B19">
      <w:pPr>
        <w:tabs>
          <w:tab w:val="left" w:pos="6028"/>
        </w:tabs>
        <w:autoSpaceDE w:val="0"/>
        <w:spacing w:line="240" w:lineRule="auto"/>
        <w:jc w:val="both"/>
        <w:rPr>
          <w:rFonts w:ascii="Arial" w:hAnsi="Arial" w:cs="Arial"/>
          <w:bCs/>
          <w:i/>
          <w:iCs/>
          <w:color w:val="auto"/>
        </w:rPr>
      </w:pPr>
      <w:r w:rsidRPr="003279B2">
        <w:rPr>
          <w:rFonts w:ascii="Arial" w:hAnsi="Arial" w:cs="Arial"/>
          <w:b/>
          <w:bCs/>
          <w:i/>
          <w:iCs/>
          <w:color w:val="auto"/>
          <w:u w:val="single"/>
        </w:rPr>
        <w:t>Уколико понуду подноси група понуђача</w:t>
      </w:r>
      <w:r w:rsidRPr="003279B2">
        <w:rPr>
          <w:rFonts w:ascii="Arial" w:hAnsi="Arial" w:cs="Arial"/>
          <w:b/>
          <w:bCs/>
          <w:i/>
          <w:iCs/>
          <w:color w:val="auto"/>
          <w:u w:val="single"/>
          <w:lang/>
        </w:rPr>
        <w:t>,</w:t>
      </w:r>
      <w:r w:rsidRPr="003279B2">
        <w:rPr>
          <w:rFonts w:ascii="Arial" w:hAnsi="Arial" w:cs="Arial"/>
          <w:bCs/>
          <w:i/>
          <w:iCs/>
          <w:color w:val="auto"/>
          <w:lang/>
        </w:rPr>
        <w:t xml:space="preserve"> Изјава мора бити потписана од стране овлашћеног лица </w:t>
      </w:r>
      <w:r w:rsidRPr="003279B2">
        <w:rPr>
          <w:rFonts w:ascii="Arial" w:hAnsi="Arial" w:cs="Arial"/>
          <w:bCs/>
          <w:i/>
          <w:iCs/>
          <w:color w:val="auto"/>
        </w:rPr>
        <w:t>свак</w:t>
      </w:r>
      <w:r w:rsidRPr="003279B2">
        <w:rPr>
          <w:rFonts w:ascii="Arial" w:hAnsi="Arial" w:cs="Arial"/>
          <w:bCs/>
          <w:i/>
          <w:iCs/>
          <w:color w:val="auto"/>
          <w:lang/>
        </w:rPr>
        <w:t xml:space="preserve">ог </w:t>
      </w:r>
      <w:r w:rsidRPr="003279B2">
        <w:rPr>
          <w:rFonts w:ascii="Arial" w:hAnsi="Arial" w:cs="Arial"/>
          <w:bCs/>
          <w:i/>
          <w:iCs/>
          <w:color w:val="auto"/>
        </w:rPr>
        <w:t>понуђач</w:t>
      </w:r>
      <w:r w:rsidRPr="003279B2">
        <w:rPr>
          <w:rFonts w:ascii="Arial" w:hAnsi="Arial" w:cs="Arial"/>
          <w:bCs/>
          <w:i/>
          <w:iCs/>
          <w:color w:val="auto"/>
          <w:lang/>
        </w:rPr>
        <w:t>а</w:t>
      </w:r>
      <w:r w:rsidRPr="003279B2">
        <w:rPr>
          <w:rFonts w:ascii="Arial" w:hAnsi="Arial" w:cs="Arial"/>
          <w:bCs/>
          <w:i/>
          <w:iCs/>
          <w:color w:val="auto"/>
        </w:rPr>
        <w:t xml:space="preserve"> из групе понуђача</w:t>
      </w:r>
      <w:r w:rsidRPr="003279B2">
        <w:rPr>
          <w:rFonts w:ascii="Arial" w:hAnsi="Arial" w:cs="Arial"/>
          <w:bCs/>
          <w:i/>
          <w:iCs/>
          <w:color w:val="auto"/>
          <w:lang/>
        </w:rPr>
        <w:t xml:space="preserve"> и оверена печатом.</w:t>
      </w:r>
    </w:p>
    <w:p w:rsidR="003B7B19" w:rsidRPr="003B7B19" w:rsidRDefault="003B7B19" w:rsidP="003B7B19">
      <w:pPr>
        <w:pStyle w:val="BodyText3"/>
        <w:spacing w:after="0"/>
        <w:rPr>
          <w:rFonts w:ascii="Arial" w:hAnsi="Arial" w:cs="Arial"/>
          <w:sz w:val="24"/>
          <w:szCs w:val="24"/>
          <w:lang/>
        </w:rPr>
      </w:pPr>
    </w:p>
    <w:p w:rsidR="003B7B19" w:rsidRPr="003279B2" w:rsidRDefault="003B7B19" w:rsidP="003B7B19">
      <w:pPr>
        <w:pStyle w:val="BodyText3"/>
        <w:spacing w:after="0"/>
        <w:jc w:val="center"/>
        <w:rPr>
          <w:rFonts w:ascii="Arial" w:hAnsi="Arial" w:cs="Arial"/>
          <w:sz w:val="24"/>
          <w:szCs w:val="24"/>
        </w:rPr>
      </w:pPr>
    </w:p>
    <w:p w:rsidR="003B7B19" w:rsidRPr="003279B2" w:rsidRDefault="003B7B19" w:rsidP="003B7B19">
      <w:pPr>
        <w:pStyle w:val="BodyText3"/>
        <w:spacing w:after="0"/>
        <w:rPr>
          <w:rFonts w:ascii="Arial" w:hAnsi="Arial" w:cs="Arial"/>
          <w:sz w:val="24"/>
          <w:szCs w:val="24"/>
          <w:lang/>
        </w:rPr>
      </w:pPr>
    </w:p>
    <w:p w:rsidR="003B7B19" w:rsidRPr="003279B2" w:rsidRDefault="003B7B19" w:rsidP="003B7B19">
      <w:pPr>
        <w:jc w:val="right"/>
        <w:rPr>
          <w:rFonts w:ascii="Arial" w:hAnsi="Arial" w:cs="Arial"/>
          <w:b/>
          <w:bCs/>
          <w:lang/>
        </w:rPr>
      </w:pPr>
      <w:r w:rsidRPr="003279B2">
        <w:rPr>
          <w:rFonts w:ascii="Arial" w:hAnsi="Arial" w:cs="Arial"/>
          <w:b/>
          <w:bCs/>
          <w:lang/>
        </w:rPr>
        <w:lastRenderedPageBreak/>
        <w:t>(ОБРАЗАЦ 5)</w:t>
      </w:r>
    </w:p>
    <w:p w:rsidR="003B7B19" w:rsidRPr="003279B2" w:rsidRDefault="003B7B19" w:rsidP="003B7B19">
      <w:pPr>
        <w:jc w:val="right"/>
        <w:rPr>
          <w:rFonts w:ascii="Arial" w:hAnsi="Arial" w:cs="Arial"/>
          <w:b/>
          <w:bCs/>
          <w:lang/>
        </w:rPr>
      </w:pPr>
    </w:p>
    <w:p w:rsidR="003B7B19" w:rsidRPr="003279B2" w:rsidRDefault="003B7B19" w:rsidP="003B7B19">
      <w:pPr>
        <w:jc w:val="center"/>
        <w:rPr>
          <w:rFonts w:ascii="Arial" w:hAnsi="Arial" w:cs="Arial"/>
          <w:b/>
          <w:bCs/>
          <w:lang/>
        </w:rPr>
      </w:pPr>
      <w:r w:rsidRPr="003279B2">
        <w:rPr>
          <w:rFonts w:ascii="Arial" w:hAnsi="Arial" w:cs="Arial"/>
          <w:b/>
          <w:bCs/>
          <w:lang/>
        </w:rPr>
        <w:t xml:space="preserve">ОБРАЗАЦ ИЗЈАВЕ ПОНУЂАЧА  О ИСПУЊЕНОСТИ ОБАВЕЗНИХ И ДОДАТНИХ УСЛОВА ЗА УЧЕШЋЕ </w:t>
      </w:r>
      <w:r w:rsidRPr="003279B2">
        <w:rPr>
          <w:rFonts w:ascii="Arial" w:hAnsi="Arial" w:cs="Arial"/>
          <w:b/>
          <w:bCs/>
        </w:rPr>
        <w:t xml:space="preserve">У ПОСТУПКУ ЈАВНЕ НАБАВКЕ </w:t>
      </w:r>
      <w:r w:rsidRPr="003279B2">
        <w:rPr>
          <w:rFonts w:ascii="Arial" w:hAnsi="Arial" w:cs="Arial"/>
          <w:b/>
          <w:bCs/>
          <w:lang/>
        </w:rPr>
        <w:t>-  ЧЛ. 75. И 76. ЗЈН</w:t>
      </w:r>
    </w:p>
    <w:p w:rsidR="003B7B19" w:rsidRPr="003279B2" w:rsidRDefault="003B7B19" w:rsidP="003B7B19">
      <w:pPr>
        <w:jc w:val="center"/>
        <w:rPr>
          <w:rFonts w:ascii="Arial" w:hAnsi="Arial" w:cs="Arial"/>
          <w:b/>
          <w:bCs/>
          <w:lang/>
        </w:rPr>
      </w:pPr>
    </w:p>
    <w:p w:rsidR="003B7B19" w:rsidRPr="003279B2" w:rsidRDefault="003B7B19" w:rsidP="003B7B19">
      <w:pPr>
        <w:jc w:val="both"/>
        <w:rPr>
          <w:rFonts w:ascii="Arial" w:hAnsi="Arial" w:cs="Arial"/>
        </w:rPr>
      </w:pPr>
      <w:r w:rsidRPr="003279B2">
        <w:rPr>
          <w:rFonts w:ascii="Arial" w:hAnsi="Arial" w:cs="Arial"/>
          <w:lang/>
        </w:rPr>
        <w:t>П</w:t>
      </w:r>
      <w:r w:rsidRPr="003279B2">
        <w:rPr>
          <w:rFonts w:ascii="Arial" w:hAnsi="Arial" w:cs="Arial"/>
        </w:rPr>
        <w:t xml:space="preserve">од пуном материјалном и кривичном одговорношћу, </w:t>
      </w:r>
      <w:r w:rsidRPr="003279B2">
        <w:rPr>
          <w:rFonts w:ascii="Arial" w:hAnsi="Arial" w:cs="Arial"/>
          <w:lang w:val="sr-Cyrl-CS"/>
        </w:rPr>
        <w:t xml:space="preserve">као заступник понуђача, </w:t>
      </w:r>
      <w:r w:rsidRPr="003279B2">
        <w:rPr>
          <w:rFonts w:ascii="Arial" w:hAnsi="Arial" w:cs="Arial"/>
        </w:rPr>
        <w:t>дајем следећу</w:t>
      </w: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rPr>
        <w:tab/>
      </w:r>
    </w:p>
    <w:p w:rsidR="003B7B19" w:rsidRPr="003279B2" w:rsidRDefault="003B7B19" w:rsidP="003B7B19">
      <w:pPr>
        <w:jc w:val="both"/>
        <w:rPr>
          <w:rFonts w:ascii="Arial" w:hAnsi="Arial" w:cs="Arial"/>
        </w:rPr>
      </w:pPr>
    </w:p>
    <w:p w:rsidR="003B7B19" w:rsidRPr="003279B2" w:rsidRDefault="003B7B19" w:rsidP="003B7B19">
      <w:pPr>
        <w:jc w:val="center"/>
        <w:rPr>
          <w:rFonts w:ascii="Arial" w:hAnsi="Arial" w:cs="Arial"/>
          <w:b/>
        </w:rPr>
      </w:pPr>
      <w:r w:rsidRPr="003279B2">
        <w:rPr>
          <w:rFonts w:ascii="Arial" w:hAnsi="Arial" w:cs="Arial"/>
          <w:b/>
        </w:rPr>
        <w:t>И З Ј А В У</w:t>
      </w:r>
    </w:p>
    <w:p w:rsidR="003B7B19" w:rsidRPr="003279B2" w:rsidRDefault="003B7B19" w:rsidP="003B7B19">
      <w:pPr>
        <w:jc w:val="center"/>
        <w:rPr>
          <w:rFonts w:ascii="Arial" w:hAnsi="Arial" w:cs="Arial"/>
        </w:rPr>
      </w:pPr>
    </w:p>
    <w:p w:rsidR="003B7B19" w:rsidRPr="003279B2" w:rsidRDefault="003B7B19" w:rsidP="003B7B19">
      <w:pPr>
        <w:jc w:val="both"/>
        <w:rPr>
          <w:rFonts w:ascii="Arial" w:hAnsi="Arial" w:cs="Arial"/>
          <w:lang w:val="sr-Cyrl-CS"/>
        </w:rPr>
      </w:pPr>
    </w:p>
    <w:p w:rsidR="003B7B19" w:rsidRPr="003279B2" w:rsidRDefault="003B7B19" w:rsidP="003B7B19">
      <w:pPr>
        <w:jc w:val="both"/>
        <w:rPr>
          <w:rFonts w:ascii="Arial" w:hAnsi="Arial" w:cs="Arial"/>
          <w:lang w:val="ru-RU"/>
        </w:rPr>
      </w:pPr>
      <w:r w:rsidRPr="003279B2">
        <w:rPr>
          <w:rFonts w:ascii="Arial" w:hAnsi="Arial" w:cs="Arial"/>
          <w:lang w:val="sr-Cyrl-CS"/>
        </w:rPr>
        <w:t>П</w:t>
      </w:r>
      <w:r w:rsidRPr="003279B2">
        <w:rPr>
          <w:rFonts w:ascii="Arial" w:hAnsi="Arial" w:cs="Arial"/>
        </w:rPr>
        <w:t>онуђач</w:t>
      </w:r>
      <w:r w:rsidRPr="003279B2">
        <w:rPr>
          <w:rFonts w:ascii="Arial" w:hAnsi="Arial" w:cs="Arial"/>
          <w:lang/>
        </w:rPr>
        <w:t xml:space="preserve"> </w:t>
      </w:r>
      <w:r w:rsidRPr="003279B2">
        <w:rPr>
          <w:rFonts w:ascii="Arial" w:hAnsi="Arial" w:cs="Arial"/>
          <w:i/>
          <w:lang/>
        </w:rPr>
        <w:t xml:space="preserve"> _____________________________________________</w:t>
      </w:r>
      <w:r w:rsidRPr="003279B2">
        <w:rPr>
          <w:rFonts w:ascii="Arial" w:hAnsi="Arial" w:cs="Arial"/>
          <w:i/>
          <w:iCs/>
        </w:rPr>
        <w:t>[</w:t>
      </w:r>
      <w:r w:rsidRPr="003279B2">
        <w:rPr>
          <w:rFonts w:ascii="Arial" w:hAnsi="Arial" w:cs="Arial"/>
          <w:i/>
        </w:rPr>
        <w:t xml:space="preserve">навести </w:t>
      </w:r>
      <w:r w:rsidRPr="003279B2">
        <w:rPr>
          <w:rFonts w:ascii="Arial" w:hAnsi="Arial" w:cs="Arial"/>
          <w:i/>
          <w:lang/>
        </w:rPr>
        <w:t>назив понуђача</w:t>
      </w:r>
      <w:r w:rsidRPr="003279B2">
        <w:rPr>
          <w:rFonts w:ascii="Arial" w:hAnsi="Arial" w:cs="Arial"/>
          <w:i/>
          <w:iCs/>
        </w:rPr>
        <w:t>]</w:t>
      </w:r>
      <w:r w:rsidRPr="003279B2">
        <w:rPr>
          <w:rFonts w:ascii="Arial" w:hAnsi="Arial" w:cs="Arial"/>
          <w:i/>
          <w:lang w:val="sr-Cyrl-CS"/>
        </w:rPr>
        <w:t xml:space="preserve"> </w:t>
      </w:r>
      <w:r w:rsidRPr="003279B2">
        <w:rPr>
          <w:rFonts w:ascii="Arial" w:hAnsi="Arial" w:cs="Arial"/>
        </w:rPr>
        <w:t>у поступку јавне набавке мале вредности бр</w:t>
      </w:r>
      <w:r w:rsidRPr="003279B2">
        <w:rPr>
          <w:rFonts w:ascii="Arial" w:hAnsi="Arial" w:cs="Arial"/>
          <w:lang w:val="ru-RU"/>
        </w:rPr>
        <w:t xml:space="preserve">. </w:t>
      </w:r>
      <w:r w:rsidRPr="003279B2">
        <w:rPr>
          <w:rFonts w:ascii="Arial" w:hAnsi="Arial" w:cs="Arial"/>
          <w:lang/>
        </w:rPr>
        <w:t>4/2018 је добро</w:t>
      </w:r>
      <w:r w:rsidRPr="003279B2">
        <w:rPr>
          <w:rFonts w:ascii="Arial" w:hAnsi="Arial" w:cs="Arial"/>
          <w:i/>
        </w:rPr>
        <w:t xml:space="preserve"> –</w:t>
      </w:r>
      <w:r w:rsidRPr="003279B2">
        <w:rPr>
          <w:rFonts w:ascii="Arial" w:hAnsi="Arial" w:cs="Arial"/>
          <w:lang w:val="ru-RU"/>
        </w:rPr>
        <w:t xml:space="preserve">електрична </w:t>
      </w:r>
      <w:r>
        <w:rPr>
          <w:rFonts w:ascii="Arial" w:hAnsi="Arial" w:cs="Arial"/>
          <w:lang w:val="ru-RU"/>
        </w:rPr>
        <w:t>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 xml:space="preserve">, </w:t>
      </w:r>
      <w:r w:rsidRPr="003279B2">
        <w:rPr>
          <w:rFonts w:ascii="Arial" w:hAnsi="Arial" w:cs="Arial"/>
        </w:rPr>
        <w:t>испуњава све услове из чл. 75. и 76. ЗЈН, односно услове дефинисане конкурсном документацијом</w:t>
      </w:r>
      <w:r w:rsidRPr="003279B2">
        <w:rPr>
          <w:rFonts w:ascii="Arial" w:hAnsi="Arial" w:cs="Arial"/>
          <w:lang w:val="ru-RU"/>
        </w:rPr>
        <w:t xml:space="preserve"> </w:t>
      </w:r>
      <w:r w:rsidRPr="003279B2">
        <w:rPr>
          <w:rFonts w:ascii="Arial" w:hAnsi="Arial" w:cs="Arial"/>
        </w:rPr>
        <w:t>за предметну јавну набавку</w:t>
      </w:r>
      <w:r w:rsidRPr="003279B2">
        <w:rPr>
          <w:rFonts w:ascii="Arial" w:hAnsi="Arial" w:cs="Arial"/>
          <w:lang w:val="sr-Cyrl-CS"/>
        </w:rPr>
        <w:t>,</w:t>
      </w:r>
      <w:r w:rsidRPr="003279B2">
        <w:rPr>
          <w:rFonts w:ascii="Arial" w:hAnsi="Arial" w:cs="Arial"/>
        </w:rPr>
        <w:t xml:space="preserve"> и то:</w:t>
      </w:r>
    </w:p>
    <w:p w:rsidR="003B7B19" w:rsidRPr="003279B2" w:rsidRDefault="003B7B19" w:rsidP="003B7B19">
      <w:pPr>
        <w:jc w:val="both"/>
        <w:rPr>
          <w:rFonts w:ascii="Arial" w:hAnsi="Arial" w:cs="Arial"/>
          <w:iCs/>
          <w:lang/>
        </w:rPr>
      </w:pPr>
    </w:p>
    <w:p w:rsidR="003B7B19" w:rsidRPr="003279B2" w:rsidRDefault="003B7B19" w:rsidP="003B7B19">
      <w:pPr>
        <w:pStyle w:val="ListParagraph"/>
        <w:numPr>
          <w:ilvl w:val="0"/>
          <w:numId w:val="26"/>
        </w:numPr>
        <w:jc w:val="both"/>
        <w:rPr>
          <w:rFonts w:ascii="Arial" w:hAnsi="Arial" w:cs="Arial"/>
          <w:iCs/>
          <w:lang w:val="sr-Cyrl-CS"/>
        </w:rPr>
      </w:pPr>
      <w:r w:rsidRPr="003279B2">
        <w:rPr>
          <w:rFonts w:ascii="Arial" w:hAnsi="Arial" w:cs="Arial"/>
          <w:iCs/>
          <w:lang w:val="sr-Cyrl-CS"/>
        </w:rPr>
        <w:t>Понуђач је р</w:t>
      </w:r>
      <w:r w:rsidRPr="003279B2">
        <w:rPr>
          <w:rFonts w:ascii="Arial" w:hAnsi="Arial" w:cs="Arial"/>
          <w:iCs/>
        </w:rPr>
        <w:t>егистрован код надлежног органа, односно уписан у одговарајући регистар</w:t>
      </w:r>
      <w:r w:rsidRPr="003279B2">
        <w:rPr>
          <w:rFonts w:ascii="Arial" w:hAnsi="Arial" w:cs="Arial"/>
          <w:iCs/>
          <w:lang/>
        </w:rPr>
        <w:t xml:space="preserve"> (чл. 75. ст. 1. тач. 1) ЗЈН)</w:t>
      </w:r>
      <w:r w:rsidRPr="003279B2">
        <w:rPr>
          <w:rFonts w:ascii="Arial" w:hAnsi="Arial" w:cs="Arial"/>
          <w:iCs/>
        </w:rPr>
        <w:t>;</w:t>
      </w:r>
    </w:p>
    <w:p w:rsidR="003B7B19" w:rsidRPr="003279B2" w:rsidRDefault="003B7B19" w:rsidP="003B7B19">
      <w:pPr>
        <w:pStyle w:val="ListParagraph"/>
        <w:numPr>
          <w:ilvl w:val="0"/>
          <w:numId w:val="26"/>
        </w:numPr>
        <w:jc w:val="both"/>
        <w:rPr>
          <w:rFonts w:ascii="Arial" w:hAnsi="Arial" w:cs="Arial"/>
          <w:bCs/>
          <w:iCs/>
          <w:lang w:val="sr-Cyrl-CS"/>
        </w:rPr>
      </w:pPr>
      <w:r w:rsidRPr="003279B2">
        <w:rPr>
          <w:rFonts w:ascii="Arial" w:hAnsi="Arial" w:cs="Arial"/>
          <w:iCs/>
          <w:lang w:val="sr-Cyrl-CS"/>
        </w:rPr>
        <w:t xml:space="preserve">Понуђач и његов </w:t>
      </w:r>
      <w:r w:rsidRPr="003279B2">
        <w:rPr>
          <w:rFonts w:ascii="Arial" w:hAnsi="Arial" w:cs="Arial"/>
          <w:iCs/>
          <w:lang/>
        </w:rPr>
        <w:t>закон</w:t>
      </w:r>
      <w:r w:rsidRPr="003279B2">
        <w:rPr>
          <w:rFonts w:ascii="Arial" w:hAnsi="Arial" w:cs="Arial"/>
          <w:iCs/>
        </w:rPr>
        <w:t xml:space="preserve">ски </w:t>
      </w:r>
      <w:r w:rsidRPr="003279B2">
        <w:rPr>
          <w:rFonts w:ascii="Arial" w:hAnsi="Arial" w:cs="Arial"/>
        </w:rPr>
        <w:t>заступник нис</w:t>
      </w:r>
      <w:r w:rsidRPr="003279B2">
        <w:rPr>
          <w:rFonts w:ascii="Arial" w:hAnsi="Arial" w:cs="Arial"/>
          <w:lang w:val="sr-Cyrl-CS"/>
        </w:rPr>
        <w:t>у</w:t>
      </w:r>
      <w:r w:rsidRPr="003279B2">
        <w:rPr>
          <w:rFonts w:ascii="Arial" w:hAnsi="Arial" w:cs="Arial"/>
        </w:rPr>
        <w:t xml:space="preserve"> осуђивани за неко од кривичних дела као члан организоване криминалне групе, да ни</w:t>
      </w:r>
      <w:r w:rsidRPr="003279B2">
        <w:rPr>
          <w:rFonts w:ascii="Arial" w:hAnsi="Arial" w:cs="Arial"/>
          <w:lang/>
        </w:rPr>
        <w:t>су</w:t>
      </w:r>
      <w:r w:rsidRPr="003279B2">
        <w:rPr>
          <w:rFonts w:ascii="Arial" w:hAnsi="Arial" w:cs="Arial"/>
        </w:rPr>
        <w:t xml:space="preserve"> осуђиван</w:t>
      </w:r>
      <w:r w:rsidRPr="003279B2">
        <w:rPr>
          <w:rFonts w:ascii="Arial" w:hAnsi="Arial" w:cs="Arial"/>
          <w:lang/>
        </w:rPr>
        <w:t>и</w:t>
      </w:r>
      <w:r w:rsidRPr="003279B2">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3279B2">
        <w:rPr>
          <w:rFonts w:ascii="Arial" w:hAnsi="Arial" w:cs="Arial"/>
          <w:lang w:val="sr-Cyrl-CS"/>
        </w:rPr>
        <w:t>к</w:t>
      </w:r>
      <w:r w:rsidRPr="003279B2">
        <w:rPr>
          <w:rFonts w:ascii="Arial" w:hAnsi="Arial" w:cs="Arial"/>
        </w:rPr>
        <w:t>ривично дело преваре</w:t>
      </w:r>
      <w:r w:rsidRPr="003279B2">
        <w:rPr>
          <w:rFonts w:ascii="Arial" w:hAnsi="Arial" w:cs="Arial"/>
          <w:lang/>
        </w:rPr>
        <w:t xml:space="preserve"> </w:t>
      </w:r>
      <w:r w:rsidRPr="003279B2">
        <w:rPr>
          <w:rFonts w:ascii="Arial" w:hAnsi="Arial" w:cs="Arial"/>
          <w:iCs/>
          <w:lang/>
        </w:rPr>
        <w:t>(чл. 75. ст. 1. тач. 2) ЗЈН)</w:t>
      </w:r>
      <w:r w:rsidRPr="003279B2">
        <w:rPr>
          <w:rFonts w:ascii="Arial" w:hAnsi="Arial" w:cs="Arial"/>
          <w:iCs/>
        </w:rPr>
        <w:t>;</w:t>
      </w:r>
    </w:p>
    <w:p w:rsidR="003B7B19" w:rsidRPr="003279B2" w:rsidRDefault="003B7B19" w:rsidP="003B7B19">
      <w:pPr>
        <w:pStyle w:val="ListParagraph"/>
        <w:numPr>
          <w:ilvl w:val="0"/>
          <w:numId w:val="26"/>
        </w:numPr>
        <w:jc w:val="both"/>
        <w:rPr>
          <w:rFonts w:ascii="Arial" w:hAnsi="Arial" w:cs="Arial"/>
          <w:color w:val="auto"/>
          <w:lang w:val="sr-Cyrl-CS"/>
        </w:rPr>
      </w:pPr>
      <w:r w:rsidRPr="003279B2">
        <w:rPr>
          <w:rFonts w:ascii="Arial" w:hAnsi="Arial" w:cs="Arial"/>
          <w:bCs/>
          <w:iCs/>
          <w:lang w:val="sr-Cyrl-CS"/>
        </w:rPr>
        <w:t>Понуђач је и</w:t>
      </w:r>
      <w:r w:rsidRPr="003279B2">
        <w:rPr>
          <w:rFonts w:ascii="Arial" w:hAnsi="Arial" w:cs="Arial"/>
          <w:bCs/>
          <w:iCs/>
        </w:rPr>
        <w:t xml:space="preserve">змирио </w:t>
      </w:r>
      <w:r w:rsidRPr="003279B2">
        <w:rPr>
          <w:rFonts w:ascii="Arial" w:hAnsi="Arial" w:cs="Arial"/>
        </w:rPr>
        <w:t>доспеле порезе, доприносе и друге јавне дажбине у складу са прописима Републике Србије (</w:t>
      </w:r>
      <w:r w:rsidRPr="003279B2">
        <w:rPr>
          <w:rFonts w:ascii="Arial" w:hAnsi="Arial" w:cs="Arial"/>
          <w:i/>
        </w:rPr>
        <w:t>или стране државе када има седиште на њеној територији)</w:t>
      </w:r>
      <w:r w:rsidRPr="003279B2">
        <w:rPr>
          <w:rFonts w:ascii="Arial" w:hAnsi="Arial" w:cs="Arial"/>
          <w:iCs/>
          <w:lang/>
        </w:rPr>
        <w:t xml:space="preserve"> (чл. 75. ст. 1. тач. 4) ЗЈН)</w:t>
      </w:r>
      <w:r w:rsidRPr="003279B2">
        <w:rPr>
          <w:rFonts w:ascii="Arial" w:hAnsi="Arial" w:cs="Arial"/>
          <w:i/>
        </w:rPr>
        <w:t>;</w:t>
      </w:r>
    </w:p>
    <w:p w:rsidR="003B7B19" w:rsidRPr="003279B2" w:rsidRDefault="003B7B19" w:rsidP="003B7B19">
      <w:pPr>
        <w:pStyle w:val="ListParagraph"/>
        <w:numPr>
          <w:ilvl w:val="0"/>
          <w:numId w:val="26"/>
        </w:numPr>
        <w:jc w:val="both"/>
        <w:rPr>
          <w:rFonts w:ascii="Arial" w:hAnsi="Arial" w:cs="Arial"/>
          <w:color w:val="auto"/>
          <w:lang w:val="sr-Cyrl-CS"/>
        </w:rPr>
      </w:pPr>
      <w:r w:rsidRPr="003279B2">
        <w:rPr>
          <w:rFonts w:ascii="Arial" w:hAnsi="Arial" w:cs="Arial"/>
          <w:bCs/>
          <w:iCs/>
          <w:lang/>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3279B2">
        <w:rPr>
          <w:rFonts w:ascii="Arial" w:eastAsia="Times New Roman" w:hAnsi="Arial" w:cs="Arial"/>
          <w:lang/>
        </w:rPr>
        <w:t>и нема забрану обављања делатности која је на снази у време подношења понуде</w:t>
      </w:r>
      <w:r w:rsidRPr="003279B2">
        <w:rPr>
          <w:rFonts w:ascii="Arial" w:eastAsia="Times New Roman" w:hAnsi="Arial" w:cs="Arial"/>
          <w:lang/>
        </w:rPr>
        <w:t xml:space="preserve"> за предметну јавну набавку </w:t>
      </w:r>
      <w:r w:rsidRPr="003279B2">
        <w:rPr>
          <w:rFonts w:ascii="Arial" w:hAnsi="Arial" w:cs="Arial"/>
          <w:iCs/>
          <w:lang/>
        </w:rPr>
        <w:t>(чл. 75. ст. 2. ЗЈН)</w:t>
      </w:r>
      <w:r w:rsidRPr="003279B2">
        <w:rPr>
          <w:rFonts w:ascii="Arial" w:eastAsia="Times New Roman" w:hAnsi="Arial" w:cs="Arial"/>
          <w:lang/>
        </w:rPr>
        <w:t>;</w:t>
      </w:r>
    </w:p>
    <w:p w:rsidR="003B7B19" w:rsidRPr="003279B2" w:rsidRDefault="003B7B19" w:rsidP="003B7B19">
      <w:pPr>
        <w:pStyle w:val="ListParagraph"/>
        <w:numPr>
          <w:ilvl w:val="0"/>
          <w:numId w:val="26"/>
        </w:numPr>
        <w:jc w:val="both"/>
        <w:rPr>
          <w:rFonts w:ascii="Arial" w:hAnsi="Arial" w:cs="Arial"/>
          <w:iCs/>
          <w:lang/>
        </w:rPr>
      </w:pPr>
      <w:r w:rsidRPr="003279B2">
        <w:rPr>
          <w:rFonts w:ascii="Arial" w:hAnsi="Arial" w:cs="Arial"/>
          <w:iCs/>
          <w:lang/>
        </w:rPr>
        <w:t>Понуђач испуњава додатне услове:</w:t>
      </w:r>
    </w:p>
    <w:p w:rsidR="003B7B19" w:rsidRPr="003279B2" w:rsidRDefault="003B7B19" w:rsidP="003B7B19">
      <w:pPr>
        <w:pStyle w:val="ListParagraph"/>
        <w:jc w:val="both"/>
        <w:rPr>
          <w:rFonts w:ascii="Arial" w:hAnsi="Arial" w:cs="Arial"/>
          <w:iCs/>
          <w:lang/>
        </w:rPr>
      </w:pPr>
      <w:r w:rsidRPr="003279B2">
        <w:rPr>
          <w:rFonts w:ascii="Arial" w:hAnsi="Arial" w:cs="Arial"/>
          <w:iCs/>
          <w:lang/>
        </w:rPr>
        <w:t>-да је понуђач у билансу успеха за 2015. и 2016. години имао пословне приходе у висини ове јавне набавке и то понуђач или његов оснивач/правни претходник;</w:t>
      </w:r>
    </w:p>
    <w:p w:rsidR="003B7B19" w:rsidRPr="003279B2" w:rsidRDefault="003B7B19" w:rsidP="003B7B19">
      <w:pPr>
        <w:pStyle w:val="ListParagraph"/>
        <w:jc w:val="both"/>
        <w:rPr>
          <w:rFonts w:ascii="Arial" w:hAnsi="Arial" w:cs="Arial"/>
          <w:iCs/>
          <w:lang/>
        </w:rPr>
      </w:pPr>
      <w:r w:rsidRPr="003279B2">
        <w:rPr>
          <w:rFonts w:ascii="Arial" w:hAnsi="Arial" w:cs="Arial"/>
          <w:iCs/>
          <w:lang/>
        </w:rPr>
        <w:t>-да има минимум 3 запослена</w:t>
      </w:r>
      <w:r>
        <w:rPr>
          <w:rFonts w:ascii="Arial" w:hAnsi="Arial" w:cs="Arial"/>
          <w:iCs/>
          <w:lang/>
        </w:rPr>
        <w:t xml:space="preserve"> са ВСС електричне струке</w:t>
      </w:r>
      <w:r w:rsidRPr="003279B2">
        <w:rPr>
          <w:rFonts w:ascii="Arial" w:hAnsi="Arial" w:cs="Arial"/>
          <w:iCs/>
          <w:lang/>
        </w:rPr>
        <w:t>.</w:t>
      </w:r>
    </w:p>
    <w:p w:rsidR="003B7B19" w:rsidRPr="003279B2" w:rsidRDefault="003B7B19" w:rsidP="003B7B19">
      <w:pPr>
        <w:pStyle w:val="ListParagraph"/>
        <w:ind w:left="1710"/>
        <w:jc w:val="both"/>
        <w:rPr>
          <w:rFonts w:ascii="Arial" w:hAnsi="Arial" w:cs="Arial"/>
          <w:b/>
          <w:i/>
          <w:iCs/>
          <w:color w:val="auto"/>
        </w:rPr>
      </w:pPr>
    </w:p>
    <w:p w:rsidR="003B7B19" w:rsidRPr="003279B2" w:rsidRDefault="003B7B19" w:rsidP="003B7B19">
      <w:pPr>
        <w:rPr>
          <w:rFonts w:ascii="Arial" w:hAnsi="Arial" w:cs="Arial"/>
          <w:lang/>
        </w:rPr>
      </w:pPr>
      <w:r w:rsidRPr="003279B2">
        <w:rPr>
          <w:rFonts w:ascii="Arial" w:hAnsi="Arial" w:cs="Arial"/>
        </w:rPr>
        <w:t>Место:_____________                                                            Понуђач</w:t>
      </w:r>
      <w:r w:rsidRPr="003279B2">
        <w:rPr>
          <w:rFonts w:ascii="Arial" w:hAnsi="Arial" w:cs="Arial"/>
          <w:lang/>
        </w:rPr>
        <w:t>:</w:t>
      </w:r>
    </w:p>
    <w:p w:rsidR="003B7B19" w:rsidRPr="003279B2" w:rsidRDefault="003B7B19" w:rsidP="003B7B19">
      <w:pPr>
        <w:rPr>
          <w:rFonts w:ascii="Arial" w:hAnsi="Arial" w:cs="Arial"/>
          <w:b/>
          <w:bCs/>
          <w:i/>
          <w:color w:val="auto"/>
          <w:lang/>
        </w:rPr>
      </w:pPr>
      <w:r w:rsidRPr="003279B2">
        <w:rPr>
          <w:rFonts w:ascii="Arial" w:hAnsi="Arial" w:cs="Arial"/>
        </w:rPr>
        <w:t xml:space="preserve">Датум:_____________                         М.П.                     _____________________                                                        </w:t>
      </w:r>
    </w:p>
    <w:p w:rsidR="003B7B19" w:rsidRPr="003279B2" w:rsidRDefault="003B7B19" w:rsidP="003B7B19">
      <w:pPr>
        <w:pStyle w:val="BodyText2"/>
        <w:spacing w:line="100" w:lineRule="atLeast"/>
        <w:jc w:val="both"/>
        <w:rPr>
          <w:rFonts w:ascii="Arial" w:hAnsi="Arial" w:cs="Arial"/>
          <w:b/>
          <w:bCs/>
          <w:i/>
          <w:color w:val="auto"/>
          <w:lang/>
        </w:rPr>
      </w:pPr>
    </w:p>
    <w:p w:rsidR="003B7B19" w:rsidRPr="003B7B19" w:rsidRDefault="003B7B19" w:rsidP="003B7B19">
      <w:pPr>
        <w:pStyle w:val="ListParagraph"/>
        <w:ind w:left="0"/>
        <w:jc w:val="both"/>
        <w:rPr>
          <w:rFonts w:ascii="Arial" w:hAnsi="Arial" w:cs="Arial"/>
          <w:bCs/>
          <w:i/>
          <w:iCs/>
          <w:color w:val="auto"/>
          <w:lang/>
        </w:rPr>
      </w:pPr>
      <w:r w:rsidRPr="003279B2">
        <w:rPr>
          <w:rFonts w:ascii="Arial" w:hAnsi="Arial" w:cs="Arial"/>
          <w:b/>
          <w:bCs/>
          <w:i/>
          <w:color w:val="auto"/>
          <w:lang/>
        </w:rPr>
        <w:t>Напомена:</w:t>
      </w:r>
      <w:r w:rsidRPr="003279B2">
        <w:rPr>
          <w:rFonts w:ascii="Arial" w:hAnsi="Arial" w:cs="Arial"/>
          <w:bCs/>
          <w:i/>
          <w:color w:val="auto"/>
          <w:lang/>
        </w:rPr>
        <w:t xml:space="preserve"> </w:t>
      </w:r>
      <w:r w:rsidRPr="003279B2">
        <w:rPr>
          <w:rFonts w:ascii="Arial" w:hAnsi="Arial" w:cs="Arial"/>
          <w:b/>
          <w:bCs/>
          <w:i/>
          <w:iCs/>
          <w:color w:val="auto"/>
          <w:u w:val="single"/>
        </w:rPr>
        <w:t>Уколико понуду подноси група понуђача</w:t>
      </w:r>
      <w:r w:rsidRPr="003279B2">
        <w:rPr>
          <w:rFonts w:ascii="Arial" w:hAnsi="Arial" w:cs="Arial"/>
          <w:b/>
          <w:bCs/>
          <w:i/>
          <w:iCs/>
          <w:color w:val="auto"/>
          <w:u w:val="single"/>
          <w:lang/>
        </w:rPr>
        <w:t>,</w:t>
      </w:r>
      <w:r w:rsidRPr="003279B2">
        <w:rPr>
          <w:rFonts w:ascii="Arial" w:hAnsi="Arial" w:cs="Arial"/>
          <w:bCs/>
          <w:i/>
          <w:iCs/>
          <w:color w:val="auto"/>
          <w:lang/>
        </w:rPr>
        <w:t xml:space="preserve"> Изјава мора бити потписана од стране овлашћеног лица </w:t>
      </w:r>
      <w:r w:rsidRPr="003279B2">
        <w:rPr>
          <w:rFonts w:ascii="Arial" w:hAnsi="Arial" w:cs="Arial"/>
          <w:bCs/>
          <w:i/>
          <w:iCs/>
          <w:color w:val="auto"/>
        </w:rPr>
        <w:t>свак</w:t>
      </w:r>
      <w:r w:rsidRPr="003279B2">
        <w:rPr>
          <w:rFonts w:ascii="Arial" w:hAnsi="Arial" w:cs="Arial"/>
          <w:bCs/>
          <w:i/>
          <w:iCs/>
          <w:color w:val="auto"/>
          <w:lang/>
        </w:rPr>
        <w:t xml:space="preserve">ог </w:t>
      </w:r>
      <w:r w:rsidRPr="003279B2">
        <w:rPr>
          <w:rFonts w:ascii="Arial" w:hAnsi="Arial" w:cs="Arial"/>
          <w:bCs/>
          <w:i/>
          <w:iCs/>
          <w:color w:val="auto"/>
        </w:rPr>
        <w:t>понуђач</w:t>
      </w:r>
      <w:r w:rsidRPr="003279B2">
        <w:rPr>
          <w:rFonts w:ascii="Arial" w:hAnsi="Arial" w:cs="Arial"/>
          <w:bCs/>
          <w:i/>
          <w:iCs/>
          <w:color w:val="auto"/>
          <w:lang/>
        </w:rPr>
        <w:t>а</w:t>
      </w:r>
      <w:r w:rsidRPr="003279B2">
        <w:rPr>
          <w:rFonts w:ascii="Arial" w:hAnsi="Arial" w:cs="Arial"/>
          <w:bCs/>
          <w:i/>
          <w:iCs/>
          <w:color w:val="auto"/>
        </w:rPr>
        <w:t xml:space="preserve"> из групе понуђача</w:t>
      </w:r>
      <w:r w:rsidRPr="003279B2">
        <w:rPr>
          <w:rFonts w:ascii="Arial" w:hAnsi="Arial" w:cs="Arial"/>
          <w:bCs/>
          <w:i/>
          <w:iCs/>
          <w:color w:val="auto"/>
          <w:lang/>
        </w:rPr>
        <w:t xml:space="preserve"> и оверена печатом</w:t>
      </w:r>
      <w:r w:rsidRPr="003279B2">
        <w:rPr>
          <w:rFonts w:ascii="Arial" w:hAnsi="Arial" w:cs="Arial"/>
          <w:bCs/>
          <w:iCs/>
          <w:color w:val="auto"/>
          <w:lang/>
        </w:rPr>
        <w:t xml:space="preserve">, на који начин </w:t>
      </w:r>
      <w:r w:rsidRPr="003279B2">
        <w:rPr>
          <w:rFonts w:ascii="Arial" w:hAnsi="Arial" w:cs="Arial"/>
          <w:bCs/>
          <w:iCs/>
          <w:color w:val="auto"/>
        </w:rPr>
        <w:t xml:space="preserve">сваки понуђач из групе понуђача </w:t>
      </w:r>
      <w:r w:rsidRPr="003279B2">
        <w:rPr>
          <w:rFonts w:ascii="Arial" w:hAnsi="Arial" w:cs="Arial"/>
          <w:bCs/>
          <w:iCs/>
          <w:color w:val="auto"/>
          <w:lang/>
        </w:rPr>
        <w:t xml:space="preserve">изјављује </w:t>
      </w:r>
      <w:r w:rsidRPr="003279B2">
        <w:rPr>
          <w:rFonts w:ascii="Arial" w:hAnsi="Arial" w:cs="Arial"/>
          <w:bCs/>
          <w:iCs/>
          <w:color w:val="auto"/>
        </w:rPr>
        <w:t>да испу</w:t>
      </w:r>
      <w:r w:rsidRPr="003279B2">
        <w:rPr>
          <w:rFonts w:ascii="Arial" w:hAnsi="Arial" w:cs="Arial"/>
          <w:bCs/>
          <w:iCs/>
          <w:color w:val="auto"/>
          <w:lang/>
        </w:rPr>
        <w:t>њава</w:t>
      </w:r>
      <w:r w:rsidRPr="003279B2">
        <w:rPr>
          <w:rFonts w:ascii="Arial" w:hAnsi="Arial" w:cs="Arial"/>
          <w:bCs/>
          <w:iCs/>
          <w:color w:val="auto"/>
        </w:rPr>
        <w:t xml:space="preserve"> обавезне услове из члана 75. став 1. тач. 1) до 4) ЗЈН, а </w:t>
      </w:r>
      <w:r w:rsidRPr="003279B2">
        <w:rPr>
          <w:rFonts w:ascii="Arial" w:hAnsi="Arial" w:cs="Arial"/>
          <w:bCs/>
          <w:iCs/>
          <w:color w:val="auto"/>
          <w:lang/>
        </w:rPr>
        <w:t xml:space="preserve">да </w:t>
      </w:r>
      <w:r w:rsidRPr="003279B2">
        <w:rPr>
          <w:rFonts w:ascii="Arial" w:hAnsi="Arial" w:cs="Arial"/>
          <w:bCs/>
          <w:iCs/>
          <w:color w:val="auto"/>
        </w:rPr>
        <w:t>додатне услове испуњавају заједно</w:t>
      </w:r>
      <w:r w:rsidRPr="003279B2">
        <w:rPr>
          <w:rFonts w:ascii="Arial" w:hAnsi="Arial" w:cs="Arial"/>
          <w:bCs/>
          <w:i/>
          <w:iCs/>
          <w:color w:val="auto"/>
          <w:lang/>
        </w:rPr>
        <w:t>.</w:t>
      </w:r>
      <w:r w:rsidRPr="003279B2">
        <w:rPr>
          <w:rFonts w:ascii="Arial" w:hAnsi="Arial" w:cs="Arial"/>
          <w:bCs/>
          <w:i/>
          <w:iCs/>
          <w:color w:val="auto"/>
        </w:rPr>
        <w:t xml:space="preserve"> </w:t>
      </w:r>
    </w:p>
    <w:p w:rsidR="003B7B19" w:rsidRPr="003279B2" w:rsidRDefault="003B7B19" w:rsidP="003B7B19">
      <w:pPr>
        <w:tabs>
          <w:tab w:val="left" w:pos="6028"/>
        </w:tabs>
        <w:autoSpaceDE w:val="0"/>
        <w:spacing w:line="240" w:lineRule="auto"/>
        <w:ind w:left="360"/>
        <w:rPr>
          <w:rFonts w:ascii="Arial" w:hAnsi="Arial" w:cs="Arial"/>
          <w:bCs/>
          <w:iCs/>
          <w:lang w:val="ru-RU"/>
        </w:rPr>
      </w:pPr>
    </w:p>
    <w:p w:rsidR="003B7B19" w:rsidRPr="003279B2" w:rsidRDefault="003B7B19" w:rsidP="003B7B19">
      <w:pPr>
        <w:jc w:val="right"/>
        <w:rPr>
          <w:rFonts w:ascii="Arial" w:hAnsi="Arial" w:cs="Arial"/>
          <w:b/>
          <w:bCs/>
          <w:lang/>
        </w:rPr>
      </w:pPr>
      <w:r w:rsidRPr="003279B2">
        <w:rPr>
          <w:rFonts w:ascii="Arial" w:hAnsi="Arial" w:cs="Arial"/>
          <w:b/>
          <w:bCs/>
          <w:lang/>
        </w:rPr>
        <w:t>(ОБРАЗАЦ 6)</w:t>
      </w:r>
    </w:p>
    <w:p w:rsidR="003B7B19" w:rsidRPr="003279B2" w:rsidRDefault="003B7B19" w:rsidP="003B7B19">
      <w:pPr>
        <w:jc w:val="right"/>
        <w:rPr>
          <w:rFonts w:ascii="Arial" w:hAnsi="Arial" w:cs="Arial"/>
          <w:b/>
          <w:bCs/>
          <w:lang/>
        </w:rPr>
      </w:pPr>
    </w:p>
    <w:p w:rsidR="003B7B19" w:rsidRPr="003279B2" w:rsidRDefault="003B7B19" w:rsidP="003B7B19">
      <w:pPr>
        <w:jc w:val="center"/>
        <w:rPr>
          <w:rFonts w:ascii="Arial" w:hAnsi="Arial" w:cs="Arial"/>
          <w:b/>
          <w:bCs/>
          <w:lang/>
        </w:rPr>
      </w:pPr>
      <w:r w:rsidRPr="003279B2">
        <w:rPr>
          <w:rFonts w:ascii="Arial" w:hAnsi="Arial" w:cs="Arial"/>
          <w:b/>
          <w:bCs/>
          <w:lang/>
        </w:rPr>
        <w:t xml:space="preserve">ОБРАЗАЦ ИЗЈАВЕ ПОДИЗВОЂАЧА  О ИСПУЊЕНОСТИ ОБАВЕЗНИХ УСЛОВА ЗА УЧЕШЋЕ </w:t>
      </w:r>
      <w:r w:rsidRPr="003279B2">
        <w:rPr>
          <w:rFonts w:ascii="Arial" w:hAnsi="Arial" w:cs="Arial"/>
          <w:b/>
          <w:bCs/>
        </w:rPr>
        <w:t xml:space="preserve">У ПОСТУПКУ ЈАВНЕ НАБАВКЕ </w:t>
      </w:r>
      <w:r w:rsidRPr="003279B2">
        <w:rPr>
          <w:rFonts w:ascii="Arial" w:hAnsi="Arial" w:cs="Arial"/>
          <w:b/>
          <w:bCs/>
          <w:lang/>
        </w:rPr>
        <w:t>-  ЧЛ. 75. ЗЈН</w:t>
      </w:r>
    </w:p>
    <w:p w:rsidR="003B7B19" w:rsidRPr="003279B2" w:rsidRDefault="003B7B19" w:rsidP="003B7B19">
      <w:pPr>
        <w:jc w:val="both"/>
        <w:rPr>
          <w:rFonts w:ascii="Arial" w:hAnsi="Arial" w:cs="Arial"/>
        </w:rPr>
      </w:pP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rPr>
        <w:tab/>
      </w:r>
    </w:p>
    <w:p w:rsidR="003B7B19" w:rsidRPr="003279B2" w:rsidRDefault="003B7B19" w:rsidP="003B7B19">
      <w:pPr>
        <w:jc w:val="center"/>
        <w:rPr>
          <w:rFonts w:ascii="Arial" w:hAnsi="Arial" w:cs="Arial"/>
          <w:b/>
          <w:bCs/>
          <w:lang/>
        </w:rPr>
      </w:pPr>
    </w:p>
    <w:p w:rsidR="003B7B19" w:rsidRPr="003279B2" w:rsidRDefault="003B7B19" w:rsidP="003B7B19">
      <w:pPr>
        <w:jc w:val="center"/>
        <w:rPr>
          <w:rFonts w:ascii="Arial" w:hAnsi="Arial" w:cs="Arial"/>
          <w:b/>
          <w:bCs/>
          <w:lang/>
        </w:rPr>
      </w:pPr>
    </w:p>
    <w:p w:rsidR="003B7B19" w:rsidRPr="003279B2" w:rsidRDefault="003B7B19" w:rsidP="003B7B19">
      <w:pPr>
        <w:jc w:val="both"/>
        <w:rPr>
          <w:rFonts w:ascii="Arial" w:hAnsi="Arial" w:cs="Arial"/>
        </w:rPr>
      </w:pPr>
      <w:r w:rsidRPr="003279B2">
        <w:rPr>
          <w:rFonts w:ascii="Arial" w:hAnsi="Arial" w:cs="Arial"/>
          <w:lang/>
        </w:rPr>
        <w:t>П</w:t>
      </w:r>
      <w:r w:rsidRPr="003279B2">
        <w:rPr>
          <w:rFonts w:ascii="Arial" w:hAnsi="Arial" w:cs="Arial"/>
        </w:rPr>
        <w:t xml:space="preserve">од пуном материјалном и кривичном одговорношћу, </w:t>
      </w:r>
      <w:r w:rsidRPr="003279B2">
        <w:rPr>
          <w:rFonts w:ascii="Arial" w:hAnsi="Arial" w:cs="Arial"/>
          <w:lang w:val="sr-Cyrl-CS"/>
        </w:rPr>
        <w:t xml:space="preserve">као заступник подизвођача, </w:t>
      </w:r>
      <w:r w:rsidRPr="003279B2">
        <w:rPr>
          <w:rFonts w:ascii="Arial" w:hAnsi="Arial" w:cs="Arial"/>
        </w:rPr>
        <w:t>дајем следећу</w:t>
      </w: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rPr>
        <w:tab/>
      </w:r>
    </w:p>
    <w:p w:rsidR="003B7B19" w:rsidRPr="003279B2" w:rsidRDefault="003B7B19" w:rsidP="003B7B19">
      <w:pPr>
        <w:jc w:val="both"/>
        <w:rPr>
          <w:rFonts w:ascii="Arial" w:hAnsi="Arial" w:cs="Arial"/>
        </w:rPr>
      </w:pPr>
    </w:p>
    <w:p w:rsidR="003B7B19" w:rsidRPr="003279B2" w:rsidRDefault="003B7B19" w:rsidP="003B7B19">
      <w:pPr>
        <w:jc w:val="center"/>
        <w:rPr>
          <w:rFonts w:ascii="Arial" w:hAnsi="Arial" w:cs="Arial"/>
          <w:b/>
        </w:rPr>
      </w:pPr>
      <w:r w:rsidRPr="003279B2">
        <w:rPr>
          <w:rFonts w:ascii="Arial" w:hAnsi="Arial" w:cs="Arial"/>
          <w:b/>
        </w:rPr>
        <w:t>И З Ј А В У</w:t>
      </w:r>
    </w:p>
    <w:p w:rsidR="003B7B19" w:rsidRPr="003279B2" w:rsidRDefault="003B7B19" w:rsidP="003B7B19">
      <w:pPr>
        <w:jc w:val="center"/>
        <w:rPr>
          <w:rFonts w:ascii="Arial" w:hAnsi="Arial" w:cs="Arial"/>
        </w:rPr>
      </w:pPr>
    </w:p>
    <w:p w:rsidR="003B7B19" w:rsidRPr="003279B2" w:rsidRDefault="003B7B19" w:rsidP="003B7B19">
      <w:pPr>
        <w:jc w:val="both"/>
        <w:rPr>
          <w:rFonts w:ascii="Arial" w:hAnsi="Arial" w:cs="Arial"/>
          <w:lang w:val="sr-Cyrl-CS"/>
        </w:rPr>
      </w:pPr>
    </w:p>
    <w:p w:rsidR="003B7B19" w:rsidRPr="003279B2" w:rsidRDefault="003B7B19" w:rsidP="003B7B19">
      <w:pPr>
        <w:jc w:val="both"/>
        <w:rPr>
          <w:rFonts w:ascii="Arial" w:hAnsi="Arial" w:cs="Arial"/>
          <w:iCs/>
          <w:lang w:val="sr-Cyrl-CS"/>
        </w:rPr>
      </w:pPr>
      <w:r w:rsidRPr="003279B2">
        <w:rPr>
          <w:rFonts w:ascii="Arial" w:hAnsi="Arial" w:cs="Arial"/>
          <w:lang w:val="sr-Cyrl-CS"/>
        </w:rPr>
        <w:t>П</w:t>
      </w:r>
      <w:r w:rsidRPr="003279B2">
        <w:rPr>
          <w:rFonts w:ascii="Arial" w:hAnsi="Arial" w:cs="Arial"/>
        </w:rPr>
        <w:t>о</w:t>
      </w:r>
      <w:r w:rsidRPr="003279B2">
        <w:rPr>
          <w:rFonts w:ascii="Arial" w:hAnsi="Arial" w:cs="Arial"/>
          <w:lang/>
        </w:rPr>
        <w:t xml:space="preserve">дизвођач </w:t>
      </w:r>
      <w:r w:rsidRPr="003279B2">
        <w:rPr>
          <w:rFonts w:ascii="Arial" w:hAnsi="Arial" w:cs="Arial"/>
          <w:i/>
          <w:lang/>
        </w:rPr>
        <w:t xml:space="preserve"> _____________________________________________</w:t>
      </w:r>
      <w:r w:rsidRPr="003279B2">
        <w:rPr>
          <w:rFonts w:ascii="Arial" w:hAnsi="Arial" w:cs="Arial"/>
          <w:i/>
          <w:iCs/>
        </w:rPr>
        <w:t>[</w:t>
      </w:r>
      <w:r w:rsidRPr="003279B2">
        <w:rPr>
          <w:rFonts w:ascii="Arial" w:hAnsi="Arial" w:cs="Arial"/>
          <w:i/>
        </w:rPr>
        <w:t xml:space="preserve">навести </w:t>
      </w:r>
      <w:r w:rsidRPr="003279B2">
        <w:rPr>
          <w:rFonts w:ascii="Arial" w:hAnsi="Arial" w:cs="Arial"/>
          <w:i/>
          <w:lang/>
        </w:rPr>
        <w:t>назив подизвођача</w:t>
      </w:r>
      <w:r w:rsidRPr="003279B2">
        <w:rPr>
          <w:rFonts w:ascii="Arial" w:hAnsi="Arial" w:cs="Arial"/>
          <w:i/>
          <w:iCs/>
        </w:rPr>
        <w:t>]</w:t>
      </w:r>
      <w:r w:rsidRPr="003279B2">
        <w:rPr>
          <w:rFonts w:ascii="Arial" w:hAnsi="Arial" w:cs="Arial"/>
          <w:i/>
          <w:lang w:val="sr-Cyrl-CS"/>
        </w:rPr>
        <w:t xml:space="preserve"> </w:t>
      </w:r>
      <w:r w:rsidRPr="003279B2">
        <w:rPr>
          <w:rFonts w:ascii="Arial" w:hAnsi="Arial" w:cs="Arial"/>
        </w:rPr>
        <w:t>у поступку јавне набавке мале вредности бр</w:t>
      </w:r>
      <w:r w:rsidRPr="003279B2">
        <w:rPr>
          <w:rFonts w:ascii="Arial" w:hAnsi="Arial" w:cs="Arial"/>
          <w:lang w:val="ru-RU"/>
        </w:rPr>
        <w:t xml:space="preserve">. </w:t>
      </w:r>
      <w:r w:rsidRPr="003279B2">
        <w:rPr>
          <w:rFonts w:ascii="Arial" w:hAnsi="Arial" w:cs="Arial"/>
          <w:lang/>
        </w:rPr>
        <w:t>4/2018 је добро</w:t>
      </w:r>
      <w:r w:rsidRPr="003279B2">
        <w:rPr>
          <w:rFonts w:ascii="Arial" w:hAnsi="Arial" w:cs="Arial"/>
          <w:i/>
        </w:rPr>
        <w:t xml:space="preserve"> –</w:t>
      </w:r>
      <w:r w:rsidRPr="003279B2">
        <w:rPr>
          <w:rFonts w:ascii="Arial" w:hAnsi="Arial" w:cs="Arial"/>
          <w:lang w:val="ru-RU"/>
        </w:rPr>
        <w:t>електрична енергија за потребе Позоришта од августа 2018.године закључно са јулом 2019.године,</w:t>
      </w:r>
      <w:r w:rsidRPr="003279B2">
        <w:rPr>
          <w:rFonts w:ascii="Arial" w:hAnsi="Arial" w:cs="Arial"/>
          <w:lang/>
        </w:rPr>
        <w:t xml:space="preserve"> </w:t>
      </w:r>
      <w:r w:rsidRPr="003279B2">
        <w:rPr>
          <w:rFonts w:ascii="Arial" w:hAnsi="Arial" w:cs="Arial"/>
        </w:rPr>
        <w:t>, испуњава све услове из чл. 75. ЗЈН, односно услове дефинисане конкурсном документацијом</w:t>
      </w:r>
      <w:r w:rsidRPr="003279B2">
        <w:rPr>
          <w:rFonts w:ascii="Arial" w:hAnsi="Arial" w:cs="Arial"/>
          <w:lang w:val="ru-RU"/>
        </w:rPr>
        <w:t xml:space="preserve"> </w:t>
      </w:r>
      <w:r w:rsidRPr="003279B2">
        <w:rPr>
          <w:rFonts w:ascii="Arial" w:hAnsi="Arial" w:cs="Arial"/>
        </w:rPr>
        <w:t>за предметну јавну набавку</w:t>
      </w:r>
      <w:r w:rsidRPr="003279B2">
        <w:rPr>
          <w:rFonts w:ascii="Arial" w:hAnsi="Arial" w:cs="Arial"/>
          <w:lang w:val="sr-Cyrl-CS"/>
        </w:rPr>
        <w:t>,</w:t>
      </w:r>
      <w:r w:rsidRPr="003279B2">
        <w:rPr>
          <w:rFonts w:ascii="Arial" w:hAnsi="Arial" w:cs="Arial"/>
        </w:rPr>
        <w:t xml:space="preserve"> и то:</w:t>
      </w:r>
    </w:p>
    <w:p w:rsidR="003B7B19" w:rsidRPr="003279B2" w:rsidRDefault="003B7B19" w:rsidP="003B7B19">
      <w:pPr>
        <w:jc w:val="both"/>
        <w:rPr>
          <w:rFonts w:ascii="Arial" w:hAnsi="Arial" w:cs="Arial"/>
          <w:iCs/>
          <w:lang/>
        </w:rPr>
      </w:pPr>
    </w:p>
    <w:p w:rsidR="003B7B19" w:rsidRPr="003279B2" w:rsidRDefault="003B7B19" w:rsidP="003B7B19">
      <w:pPr>
        <w:pStyle w:val="ListParagraph"/>
        <w:numPr>
          <w:ilvl w:val="0"/>
          <w:numId w:val="38"/>
        </w:numPr>
        <w:jc w:val="both"/>
        <w:rPr>
          <w:rFonts w:ascii="Arial" w:hAnsi="Arial" w:cs="Arial"/>
          <w:iCs/>
          <w:lang w:val="sr-Cyrl-CS"/>
        </w:rPr>
      </w:pPr>
      <w:r w:rsidRPr="003279B2">
        <w:rPr>
          <w:rFonts w:ascii="Arial" w:hAnsi="Arial" w:cs="Arial"/>
          <w:iCs/>
          <w:lang w:val="sr-Cyrl-CS"/>
        </w:rPr>
        <w:t>Подизвођач је р</w:t>
      </w:r>
      <w:r w:rsidRPr="003279B2">
        <w:rPr>
          <w:rFonts w:ascii="Arial" w:hAnsi="Arial" w:cs="Arial"/>
          <w:iCs/>
        </w:rPr>
        <w:t>егистрован код надлежног органа, односно уписан у одговарајући регистар</w:t>
      </w:r>
      <w:r w:rsidRPr="003279B2">
        <w:rPr>
          <w:rFonts w:ascii="Arial" w:hAnsi="Arial" w:cs="Arial"/>
          <w:iCs/>
          <w:lang/>
        </w:rPr>
        <w:t xml:space="preserve"> (чл. 75. ст. 1. тач. 1) ЗЈН)</w:t>
      </w:r>
      <w:r w:rsidRPr="003279B2">
        <w:rPr>
          <w:rFonts w:ascii="Arial" w:hAnsi="Arial" w:cs="Arial"/>
          <w:iCs/>
        </w:rPr>
        <w:t>;</w:t>
      </w:r>
    </w:p>
    <w:p w:rsidR="003B7B19" w:rsidRPr="003279B2" w:rsidRDefault="003B7B19" w:rsidP="003B7B19">
      <w:pPr>
        <w:pStyle w:val="ListParagraph"/>
        <w:numPr>
          <w:ilvl w:val="0"/>
          <w:numId w:val="38"/>
        </w:numPr>
        <w:jc w:val="both"/>
        <w:rPr>
          <w:rFonts w:ascii="Arial" w:hAnsi="Arial" w:cs="Arial"/>
          <w:bCs/>
          <w:iCs/>
          <w:lang w:val="sr-Cyrl-CS"/>
        </w:rPr>
      </w:pPr>
      <w:r w:rsidRPr="003279B2">
        <w:rPr>
          <w:rFonts w:ascii="Arial" w:hAnsi="Arial" w:cs="Arial"/>
          <w:iCs/>
          <w:lang w:val="sr-Cyrl-CS"/>
        </w:rPr>
        <w:t xml:space="preserve">Подизвођач и његов </w:t>
      </w:r>
      <w:r w:rsidRPr="003279B2">
        <w:rPr>
          <w:rFonts w:ascii="Arial" w:hAnsi="Arial" w:cs="Arial"/>
          <w:iCs/>
          <w:lang/>
        </w:rPr>
        <w:t>закон</w:t>
      </w:r>
      <w:r w:rsidRPr="003279B2">
        <w:rPr>
          <w:rFonts w:ascii="Arial" w:hAnsi="Arial" w:cs="Arial"/>
          <w:iCs/>
        </w:rPr>
        <w:t xml:space="preserve">ски </w:t>
      </w:r>
      <w:r w:rsidRPr="003279B2">
        <w:rPr>
          <w:rFonts w:ascii="Arial" w:hAnsi="Arial" w:cs="Arial"/>
        </w:rPr>
        <w:t>заступник нис</w:t>
      </w:r>
      <w:r w:rsidRPr="003279B2">
        <w:rPr>
          <w:rFonts w:ascii="Arial" w:hAnsi="Arial" w:cs="Arial"/>
          <w:lang w:val="sr-Cyrl-CS"/>
        </w:rPr>
        <w:t>у</w:t>
      </w:r>
      <w:r w:rsidRPr="003279B2">
        <w:rPr>
          <w:rFonts w:ascii="Arial" w:hAnsi="Arial" w:cs="Arial"/>
        </w:rPr>
        <w:t xml:space="preserve"> осуђивани за неко од кривичних дела као члан организоване криминалне групе, да ни</w:t>
      </w:r>
      <w:r w:rsidRPr="003279B2">
        <w:rPr>
          <w:rFonts w:ascii="Arial" w:hAnsi="Arial" w:cs="Arial"/>
          <w:lang/>
        </w:rPr>
        <w:t>су</w:t>
      </w:r>
      <w:r w:rsidRPr="003279B2">
        <w:rPr>
          <w:rFonts w:ascii="Arial" w:hAnsi="Arial" w:cs="Arial"/>
        </w:rPr>
        <w:t xml:space="preserve"> осуђиван</w:t>
      </w:r>
      <w:r w:rsidRPr="003279B2">
        <w:rPr>
          <w:rFonts w:ascii="Arial" w:hAnsi="Arial" w:cs="Arial"/>
          <w:lang/>
        </w:rPr>
        <w:t>и</w:t>
      </w:r>
      <w:r w:rsidRPr="003279B2">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3279B2">
        <w:rPr>
          <w:rFonts w:ascii="Arial" w:hAnsi="Arial" w:cs="Arial"/>
          <w:lang w:val="sr-Cyrl-CS"/>
        </w:rPr>
        <w:t>к</w:t>
      </w:r>
      <w:r w:rsidRPr="003279B2">
        <w:rPr>
          <w:rFonts w:ascii="Arial" w:hAnsi="Arial" w:cs="Arial"/>
        </w:rPr>
        <w:t>ривично дело преваре</w:t>
      </w:r>
      <w:r w:rsidRPr="003279B2">
        <w:rPr>
          <w:rFonts w:ascii="Arial" w:hAnsi="Arial" w:cs="Arial"/>
          <w:lang/>
        </w:rPr>
        <w:t xml:space="preserve"> </w:t>
      </w:r>
      <w:r w:rsidRPr="003279B2">
        <w:rPr>
          <w:rFonts w:ascii="Arial" w:hAnsi="Arial" w:cs="Arial"/>
          <w:iCs/>
          <w:lang/>
        </w:rPr>
        <w:t>(чл. 75. ст. 1. тач. 2) ЗЈН)</w:t>
      </w:r>
      <w:r w:rsidRPr="003279B2">
        <w:rPr>
          <w:rFonts w:ascii="Arial" w:hAnsi="Arial" w:cs="Arial"/>
          <w:iCs/>
        </w:rPr>
        <w:t>;</w:t>
      </w:r>
    </w:p>
    <w:p w:rsidR="003B7B19" w:rsidRPr="003279B2" w:rsidRDefault="003B7B19" w:rsidP="003B7B19">
      <w:pPr>
        <w:pStyle w:val="ListParagraph"/>
        <w:numPr>
          <w:ilvl w:val="0"/>
          <w:numId w:val="38"/>
        </w:numPr>
        <w:jc w:val="both"/>
        <w:rPr>
          <w:rFonts w:ascii="Arial" w:hAnsi="Arial" w:cs="Arial"/>
          <w:color w:val="auto"/>
          <w:lang w:val="sr-Cyrl-CS"/>
        </w:rPr>
      </w:pPr>
      <w:r w:rsidRPr="003279B2">
        <w:rPr>
          <w:rFonts w:ascii="Arial" w:hAnsi="Arial" w:cs="Arial"/>
          <w:bCs/>
          <w:iCs/>
          <w:lang w:val="sr-Cyrl-CS"/>
        </w:rPr>
        <w:t>Подизвођач је и</w:t>
      </w:r>
      <w:r w:rsidRPr="003279B2">
        <w:rPr>
          <w:rFonts w:ascii="Arial" w:hAnsi="Arial" w:cs="Arial"/>
          <w:bCs/>
          <w:iCs/>
        </w:rPr>
        <w:t xml:space="preserve">змирио </w:t>
      </w:r>
      <w:r w:rsidRPr="003279B2">
        <w:rPr>
          <w:rFonts w:ascii="Arial" w:hAnsi="Arial" w:cs="Arial"/>
        </w:rPr>
        <w:t>доспеле порезе, доприносе и друге јавне дажбине у складу са прописима Републике Србије (</w:t>
      </w:r>
      <w:r w:rsidRPr="003279B2">
        <w:rPr>
          <w:rFonts w:ascii="Arial" w:hAnsi="Arial" w:cs="Arial"/>
          <w:i/>
        </w:rPr>
        <w:t>или стране државе када има седиште на њеној територији)</w:t>
      </w:r>
      <w:r w:rsidRPr="003279B2">
        <w:rPr>
          <w:rFonts w:ascii="Arial" w:hAnsi="Arial" w:cs="Arial"/>
          <w:iCs/>
          <w:lang/>
        </w:rPr>
        <w:t xml:space="preserve"> (чл. 75. ст. 1. тач. 4) ЗЈН)</w:t>
      </w:r>
      <w:r w:rsidRPr="003279B2">
        <w:rPr>
          <w:rFonts w:ascii="Arial" w:hAnsi="Arial" w:cs="Arial"/>
          <w:i/>
        </w:rPr>
        <w:t>;</w:t>
      </w:r>
    </w:p>
    <w:p w:rsidR="003B7B19" w:rsidRPr="003279B2" w:rsidRDefault="003B7B19" w:rsidP="003B7B19">
      <w:pPr>
        <w:pStyle w:val="ListParagraph"/>
        <w:numPr>
          <w:ilvl w:val="0"/>
          <w:numId w:val="38"/>
        </w:numPr>
        <w:jc w:val="both"/>
        <w:rPr>
          <w:rFonts w:ascii="Arial" w:hAnsi="Arial" w:cs="Arial"/>
          <w:color w:val="auto"/>
          <w:lang w:val="sr-Cyrl-CS"/>
        </w:rPr>
      </w:pPr>
      <w:r w:rsidRPr="003279B2">
        <w:rPr>
          <w:rFonts w:ascii="Arial" w:hAnsi="Arial" w:cs="Arial"/>
          <w:bCs/>
          <w:iCs/>
          <w:lang/>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279B2">
        <w:rPr>
          <w:rFonts w:ascii="Arial" w:eastAsia="Times New Roman" w:hAnsi="Arial" w:cs="Arial"/>
          <w:lang/>
        </w:rPr>
        <w:t>и нема забрану обављања делатности која је на снази у време подношења понуде</w:t>
      </w:r>
      <w:r w:rsidRPr="003279B2">
        <w:rPr>
          <w:rFonts w:ascii="Arial" w:eastAsia="Times New Roman" w:hAnsi="Arial" w:cs="Arial"/>
          <w:lang/>
        </w:rPr>
        <w:t xml:space="preserve"> за предметну јавну набавку </w:t>
      </w:r>
      <w:r w:rsidRPr="003279B2">
        <w:rPr>
          <w:rFonts w:ascii="Arial" w:hAnsi="Arial" w:cs="Arial"/>
          <w:iCs/>
          <w:lang/>
        </w:rPr>
        <w:t>(чл. 75. ст. 2. ЗЈН)</w:t>
      </w:r>
      <w:r w:rsidRPr="003279B2">
        <w:rPr>
          <w:rFonts w:ascii="Arial" w:eastAsia="Times New Roman" w:hAnsi="Arial" w:cs="Arial"/>
          <w:lang/>
        </w:rPr>
        <w:t>.</w:t>
      </w:r>
    </w:p>
    <w:p w:rsidR="003B7B19" w:rsidRPr="003279B2" w:rsidRDefault="003B7B19" w:rsidP="003B7B19">
      <w:pPr>
        <w:pStyle w:val="ListParagraph"/>
        <w:ind w:left="1080"/>
        <w:jc w:val="both"/>
        <w:rPr>
          <w:rFonts w:ascii="Arial" w:hAnsi="Arial" w:cs="Arial"/>
          <w:iCs/>
          <w:lang w:val="sr-Cyrl-CS"/>
        </w:rPr>
      </w:pPr>
    </w:p>
    <w:p w:rsidR="003B7B19" w:rsidRPr="003279B2" w:rsidRDefault="003B7B19" w:rsidP="003B7B19">
      <w:pPr>
        <w:pStyle w:val="ListParagraph"/>
        <w:jc w:val="both"/>
        <w:rPr>
          <w:rFonts w:ascii="Arial" w:hAnsi="Arial" w:cs="Arial"/>
          <w:iCs/>
          <w:lang/>
        </w:rPr>
      </w:pPr>
    </w:p>
    <w:p w:rsidR="003B7B19" w:rsidRPr="003279B2" w:rsidRDefault="003B7B19" w:rsidP="003B7B19">
      <w:pPr>
        <w:jc w:val="both"/>
        <w:rPr>
          <w:rFonts w:ascii="Arial" w:hAnsi="Arial" w:cs="Arial"/>
          <w:i/>
          <w:lang w:val="sr-Cyrl-CS"/>
        </w:rPr>
      </w:pPr>
    </w:p>
    <w:p w:rsidR="003B7B19" w:rsidRPr="003279B2" w:rsidRDefault="003B7B19" w:rsidP="003B7B19">
      <w:pPr>
        <w:rPr>
          <w:rFonts w:ascii="Arial" w:hAnsi="Arial" w:cs="Arial"/>
          <w:lang/>
        </w:rPr>
      </w:pPr>
      <w:r w:rsidRPr="003279B2">
        <w:rPr>
          <w:rFonts w:ascii="Arial" w:hAnsi="Arial" w:cs="Arial"/>
        </w:rPr>
        <w:t>Место:_____________                                                            П</w:t>
      </w:r>
      <w:r w:rsidRPr="003279B2">
        <w:rPr>
          <w:rFonts w:ascii="Arial" w:hAnsi="Arial" w:cs="Arial"/>
          <w:lang/>
        </w:rPr>
        <w:t>одизвођач:</w:t>
      </w:r>
    </w:p>
    <w:p w:rsidR="003B7B19" w:rsidRPr="003279B2" w:rsidRDefault="003B7B19" w:rsidP="003B7B19">
      <w:pPr>
        <w:rPr>
          <w:rFonts w:ascii="Arial" w:hAnsi="Arial" w:cs="Arial"/>
          <w:b/>
          <w:bCs/>
          <w:i/>
          <w:color w:val="auto"/>
          <w:lang/>
        </w:rPr>
      </w:pPr>
      <w:r w:rsidRPr="003279B2">
        <w:rPr>
          <w:rFonts w:ascii="Arial" w:hAnsi="Arial" w:cs="Arial"/>
        </w:rPr>
        <w:t xml:space="preserve">Датум:_____________                         М.П.                     _____________________                                                        </w:t>
      </w:r>
    </w:p>
    <w:p w:rsidR="003B7B19" w:rsidRPr="003279B2" w:rsidRDefault="003B7B19" w:rsidP="003B7B19">
      <w:pPr>
        <w:pStyle w:val="BodyText2"/>
        <w:spacing w:line="100" w:lineRule="atLeast"/>
        <w:jc w:val="both"/>
        <w:rPr>
          <w:rFonts w:ascii="Arial" w:hAnsi="Arial" w:cs="Arial"/>
          <w:b/>
          <w:bCs/>
          <w:i/>
          <w:color w:val="auto"/>
          <w:lang/>
        </w:rPr>
      </w:pPr>
    </w:p>
    <w:p w:rsidR="003B7B19" w:rsidRPr="003279B2" w:rsidRDefault="003B7B19" w:rsidP="003B7B19">
      <w:pPr>
        <w:pStyle w:val="ListParagraph"/>
        <w:ind w:left="0"/>
        <w:jc w:val="both"/>
        <w:rPr>
          <w:rFonts w:ascii="Arial" w:hAnsi="Arial" w:cs="Arial"/>
          <w:bCs/>
          <w:i/>
          <w:iCs/>
          <w:color w:val="auto"/>
          <w:lang/>
        </w:rPr>
      </w:pPr>
      <w:r w:rsidRPr="003279B2">
        <w:rPr>
          <w:rFonts w:ascii="Arial" w:hAnsi="Arial" w:cs="Arial"/>
          <w:b/>
          <w:bCs/>
          <w:i/>
          <w:color w:val="auto"/>
          <w:lang/>
        </w:rPr>
        <w:t>Напомена:</w:t>
      </w:r>
      <w:r w:rsidRPr="003279B2">
        <w:rPr>
          <w:rFonts w:ascii="Arial" w:hAnsi="Arial" w:cs="Arial"/>
          <w:bCs/>
          <w:i/>
          <w:color w:val="auto"/>
          <w:lang/>
        </w:rPr>
        <w:t xml:space="preserve"> </w:t>
      </w:r>
      <w:r w:rsidRPr="003279B2">
        <w:rPr>
          <w:rFonts w:ascii="Arial" w:hAnsi="Arial" w:cs="Arial"/>
          <w:b/>
          <w:bCs/>
          <w:i/>
          <w:iCs/>
          <w:color w:val="auto"/>
          <w:u w:val="single"/>
        </w:rPr>
        <w:t>Уколико понуђач подноси понуду са подизвођачем</w:t>
      </w:r>
      <w:r w:rsidRPr="003279B2">
        <w:rPr>
          <w:rFonts w:ascii="Arial" w:hAnsi="Arial" w:cs="Arial"/>
          <w:bCs/>
          <w:i/>
          <w:iCs/>
          <w:color w:val="auto"/>
        </w:rPr>
        <w:t>, Изјав</w:t>
      </w:r>
      <w:r w:rsidRPr="003279B2">
        <w:rPr>
          <w:rFonts w:ascii="Arial" w:hAnsi="Arial" w:cs="Arial"/>
          <w:bCs/>
          <w:i/>
          <w:iCs/>
          <w:color w:val="auto"/>
          <w:lang/>
        </w:rPr>
        <w:t>а</w:t>
      </w:r>
      <w:r w:rsidRPr="003279B2">
        <w:rPr>
          <w:rFonts w:ascii="Arial" w:hAnsi="Arial" w:cs="Arial"/>
          <w:bCs/>
          <w:i/>
          <w:iCs/>
          <w:color w:val="auto"/>
        </w:rPr>
        <w:t xml:space="preserve"> </w:t>
      </w:r>
      <w:r w:rsidRPr="003279B2">
        <w:rPr>
          <w:rFonts w:ascii="Arial" w:hAnsi="Arial" w:cs="Arial"/>
          <w:bCs/>
          <w:i/>
          <w:iCs/>
          <w:color w:val="auto"/>
          <w:lang/>
        </w:rPr>
        <w:t xml:space="preserve">мора бити </w:t>
      </w:r>
      <w:r w:rsidRPr="003279B2">
        <w:rPr>
          <w:rFonts w:ascii="Arial" w:hAnsi="Arial" w:cs="Arial"/>
          <w:bCs/>
          <w:i/>
          <w:iCs/>
          <w:color w:val="auto"/>
        </w:rPr>
        <w:t>потписан</w:t>
      </w:r>
      <w:r w:rsidRPr="003279B2">
        <w:rPr>
          <w:rFonts w:ascii="Arial" w:hAnsi="Arial" w:cs="Arial"/>
          <w:bCs/>
          <w:i/>
          <w:iCs/>
          <w:color w:val="auto"/>
          <w:lang/>
        </w:rPr>
        <w:t>а</w:t>
      </w:r>
      <w:r w:rsidRPr="003279B2">
        <w:rPr>
          <w:rFonts w:ascii="Arial" w:hAnsi="Arial" w:cs="Arial"/>
          <w:bCs/>
          <w:i/>
          <w:iCs/>
          <w:color w:val="auto"/>
        </w:rPr>
        <w:t xml:space="preserve"> од стране овлашћеног лица подизвођача и оверен</w:t>
      </w:r>
      <w:r w:rsidRPr="003279B2">
        <w:rPr>
          <w:rFonts w:ascii="Arial" w:hAnsi="Arial" w:cs="Arial"/>
          <w:bCs/>
          <w:i/>
          <w:iCs/>
          <w:color w:val="auto"/>
          <w:lang/>
        </w:rPr>
        <w:t>а</w:t>
      </w:r>
      <w:r w:rsidRPr="003279B2">
        <w:rPr>
          <w:rFonts w:ascii="Arial" w:hAnsi="Arial" w:cs="Arial"/>
          <w:bCs/>
          <w:i/>
          <w:iCs/>
          <w:color w:val="auto"/>
        </w:rPr>
        <w:t xml:space="preserve"> печатом. </w:t>
      </w:r>
    </w:p>
    <w:p w:rsidR="003B7B19" w:rsidRDefault="003B7B19" w:rsidP="003B7B19">
      <w:pPr>
        <w:rPr>
          <w:rFonts w:ascii="Arial" w:hAnsi="Arial" w:cs="Arial"/>
          <w:b/>
          <w:bCs/>
          <w:i/>
          <w:iCs/>
          <w:lang/>
        </w:rPr>
      </w:pPr>
    </w:p>
    <w:p w:rsidR="003B7B19"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rPr>
          <w:rFonts w:ascii="Arial" w:hAnsi="Arial" w:cs="Arial"/>
          <w:b/>
          <w:bCs/>
          <w:i/>
          <w:iCs/>
          <w:lang/>
        </w:rPr>
      </w:pPr>
    </w:p>
    <w:p w:rsidR="003B7B19" w:rsidRPr="003279B2" w:rsidRDefault="003B7B19" w:rsidP="003B7B19">
      <w:pPr>
        <w:shd w:val="clear" w:color="auto" w:fill="C6D9F1"/>
        <w:jc w:val="center"/>
        <w:rPr>
          <w:rFonts w:ascii="Arial" w:hAnsi="Arial" w:cs="Arial"/>
          <w:b/>
          <w:bCs/>
          <w:i/>
          <w:iCs/>
        </w:rPr>
      </w:pPr>
      <w:r w:rsidRPr="003279B2">
        <w:rPr>
          <w:rFonts w:ascii="Arial" w:hAnsi="Arial" w:cs="Arial"/>
          <w:b/>
          <w:bCs/>
          <w:i/>
          <w:iCs/>
        </w:rPr>
        <w:lastRenderedPageBreak/>
        <w:t>VII МОДЕЛ УГОВОРА</w:t>
      </w:r>
    </w:p>
    <w:p w:rsidR="003B7B19" w:rsidRPr="003279B2" w:rsidRDefault="003B7B19" w:rsidP="003B7B19">
      <w:pPr>
        <w:shd w:val="clear" w:color="auto" w:fill="C6D9F1"/>
        <w:jc w:val="center"/>
        <w:rPr>
          <w:rFonts w:ascii="Arial" w:hAnsi="Arial" w:cs="Arial"/>
          <w:b/>
          <w:bCs/>
          <w:i/>
          <w:iCs/>
        </w:rPr>
      </w:pPr>
    </w:p>
    <w:p w:rsidR="003B7B19" w:rsidRPr="003279B2" w:rsidRDefault="003B7B19" w:rsidP="003B7B19">
      <w:pPr>
        <w:jc w:val="center"/>
        <w:rPr>
          <w:rFonts w:ascii="Arial" w:hAnsi="Arial" w:cs="Arial"/>
          <w:b/>
          <w:bCs/>
          <w:i/>
          <w:iCs/>
          <w:lang/>
        </w:rPr>
      </w:pPr>
    </w:p>
    <w:p w:rsidR="003B7B19" w:rsidRPr="003279B2" w:rsidRDefault="003B7B19" w:rsidP="003B7B19">
      <w:pPr>
        <w:rPr>
          <w:rFonts w:ascii="Arial" w:hAnsi="Arial" w:cs="Arial"/>
          <w:i/>
          <w:iCs/>
        </w:rPr>
      </w:pPr>
    </w:p>
    <w:p w:rsidR="003B7B19" w:rsidRPr="003279B2" w:rsidRDefault="003B7B19" w:rsidP="003B7B19">
      <w:pPr>
        <w:rPr>
          <w:rFonts w:ascii="Arial" w:hAnsi="Arial" w:cs="Arial"/>
          <w:i/>
          <w:iCs/>
        </w:rPr>
      </w:pPr>
      <w:r w:rsidRPr="003279B2">
        <w:rPr>
          <w:rFonts w:ascii="Arial" w:hAnsi="Arial" w:cs="Arial"/>
          <w:b/>
          <w:i/>
          <w:iCs/>
        </w:rPr>
        <w:t>Закључен између:</w:t>
      </w:r>
    </w:p>
    <w:p w:rsidR="003B7B19" w:rsidRPr="003279B2" w:rsidRDefault="003B7B19" w:rsidP="003B7B19">
      <w:pPr>
        <w:rPr>
          <w:rFonts w:ascii="Arial" w:hAnsi="Arial" w:cs="Arial"/>
          <w:i/>
          <w:iCs/>
        </w:rPr>
      </w:pPr>
      <w:r>
        <w:rPr>
          <w:rFonts w:ascii="Arial" w:hAnsi="Arial" w:cs="Arial"/>
          <w:i/>
          <w:iCs/>
        </w:rPr>
        <w:t xml:space="preserve">Наручиоца </w:t>
      </w:r>
      <w:r>
        <w:rPr>
          <w:rFonts w:ascii="Arial" w:hAnsi="Arial" w:cs="Arial"/>
          <w:i/>
          <w:iCs/>
          <w:lang w:val="sr-Cyrl-CS"/>
        </w:rPr>
        <w:t>Народно позориште- Narodno kazalište- Népszínház</w:t>
      </w:r>
      <w:r w:rsidRPr="003279B2">
        <w:rPr>
          <w:rFonts w:ascii="Arial" w:hAnsi="Arial" w:cs="Arial"/>
          <w:i/>
          <w:iCs/>
        </w:rPr>
        <w:t xml:space="preserve"> </w:t>
      </w:r>
    </w:p>
    <w:p w:rsidR="003B7B19" w:rsidRPr="001F261B" w:rsidRDefault="003B7B19" w:rsidP="003B7B19">
      <w:pPr>
        <w:rPr>
          <w:rFonts w:ascii="Arial" w:hAnsi="Arial" w:cs="Arial"/>
          <w:i/>
          <w:iCs/>
          <w:lang/>
        </w:rPr>
      </w:pPr>
      <w:r>
        <w:rPr>
          <w:rFonts w:ascii="Arial" w:hAnsi="Arial" w:cs="Arial"/>
          <w:i/>
          <w:iCs/>
        </w:rPr>
        <w:t xml:space="preserve">са седиштем у  Суботици, улица </w:t>
      </w:r>
      <w:r>
        <w:rPr>
          <w:rFonts w:ascii="Arial" w:hAnsi="Arial" w:cs="Arial"/>
          <w:i/>
          <w:iCs/>
          <w:lang/>
        </w:rPr>
        <w:t>Сенћански пут 71,</w:t>
      </w:r>
      <w:r>
        <w:rPr>
          <w:rFonts w:ascii="Arial" w:hAnsi="Arial" w:cs="Arial"/>
          <w:i/>
          <w:iCs/>
        </w:rPr>
        <w:t xml:space="preserve"> ПИБ</w:t>
      </w:r>
      <w:r>
        <w:rPr>
          <w:rFonts w:ascii="Arial" w:hAnsi="Arial" w:cs="Arial"/>
          <w:i/>
          <w:iCs/>
          <w:lang/>
        </w:rPr>
        <w:t xml:space="preserve"> 100959817,</w:t>
      </w:r>
      <w:r>
        <w:rPr>
          <w:rFonts w:ascii="Arial" w:hAnsi="Arial" w:cs="Arial"/>
          <w:i/>
          <w:iCs/>
        </w:rPr>
        <w:t xml:space="preserve"> Матични број:</w:t>
      </w:r>
      <w:r>
        <w:rPr>
          <w:rFonts w:ascii="Arial" w:hAnsi="Arial" w:cs="Arial"/>
          <w:i/>
          <w:iCs/>
          <w:lang/>
        </w:rPr>
        <w:t>08009295</w:t>
      </w:r>
    </w:p>
    <w:p w:rsidR="003B7B19" w:rsidRPr="003279B2" w:rsidRDefault="003B7B19" w:rsidP="003B7B19">
      <w:pPr>
        <w:rPr>
          <w:rFonts w:ascii="Arial" w:hAnsi="Arial" w:cs="Arial"/>
          <w:i/>
          <w:iCs/>
        </w:rPr>
      </w:pPr>
      <w:r w:rsidRPr="003279B2">
        <w:rPr>
          <w:rFonts w:ascii="Arial" w:hAnsi="Arial" w:cs="Arial"/>
          <w:i/>
          <w:iCs/>
        </w:rPr>
        <w:t>Број рачуна:</w:t>
      </w:r>
      <w:r>
        <w:rPr>
          <w:rFonts w:ascii="Arial" w:hAnsi="Arial" w:cs="Arial"/>
          <w:i/>
          <w:iCs/>
          <w:lang/>
        </w:rPr>
        <w:t xml:space="preserve"> 840-13866472 Управа за трезор</w:t>
      </w:r>
      <w:r w:rsidRPr="003279B2">
        <w:rPr>
          <w:rFonts w:ascii="Arial" w:hAnsi="Arial" w:cs="Arial"/>
          <w:i/>
          <w:iCs/>
        </w:rPr>
        <w:t>,</w:t>
      </w:r>
    </w:p>
    <w:p w:rsidR="003B7B19" w:rsidRPr="003279B2" w:rsidRDefault="003B7B19" w:rsidP="003B7B19">
      <w:pPr>
        <w:rPr>
          <w:rFonts w:ascii="Arial" w:hAnsi="Arial" w:cs="Arial"/>
          <w:i/>
          <w:iCs/>
        </w:rPr>
      </w:pPr>
      <w:r w:rsidRPr="003279B2">
        <w:rPr>
          <w:rFonts w:ascii="Arial" w:hAnsi="Arial" w:cs="Arial"/>
          <w:i/>
          <w:iCs/>
        </w:rPr>
        <w:t>Теле</w:t>
      </w:r>
      <w:r>
        <w:rPr>
          <w:rFonts w:ascii="Arial" w:hAnsi="Arial" w:cs="Arial"/>
          <w:i/>
          <w:iCs/>
        </w:rPr>
        <w:t>фон:</w:t>
      </w:r>
      <w:r>
        <w:rPr>
          <w:rFonts w:ascii="Arial" w:hAnsi="Arial" w:cs="Arial"/>
          <w:i/>
          <w:iCs/>
          <w:lang/>
        </w:rPr>
        <w:t xml:space="preserve">024/ 552 717 </w:t>
      </w:r>
      <w:r w:rsidRPr="003279B2">
        <w:rPr>
          <w:rFonts w:ascii="Arial" w:hAnsi="Arial" w:cs="Arial"/>
          <w:i/>
          <w:iCs/>
        </w:rPr>
        <w:t>Телефакс:</w:t>
      </w:r>
    </w:p>
    <w:p w:rsidR="003B7B19" w:rsidRPr="003279B2" w:rsidRDefault="003B7B19" w:rsidP="003B7B19">
      <w:pPr>
        <w:rPr>
          <w:rFonts w:ascii="Arial" w:hAnsi="Arial" w:cs="Arial"/>
          <w:i/>
          <w:iCs/>
        </w:rPr>
      </w:pPr>
      <w:r w:rsidRPr="003279B2">
        <w:rPr>
          <w:rFonts w:ascii="Arial" w:hAnsi="Arial" w:cs="Arial"/>
          <w:i/>
          <w:iCs/>
        </w:rPr>
        <w:t>кога заступа</w:t>
      </w:r>
      <w:r w:rsidRPr="003279B2">
        <w:rPr>
          <w:rFonts w:ascii="Arial" w:hAnsi="Arial" w:cs="Arial"/>
          <w:i/>
          <w:iCs/>
          <w:lang/>
        </w:rPr>
        <w:t xml:space="preserve"> директор Милош Станковић</w:t>
      </w:r>
      <w:r w:rsidRPr="003279B2">
        <w:rPr>
          <w:rFonts w:ascii="Arial" w:hAnsi="Arial" w:cs="Arial"/>
          <w:i/>
          <w:iCs/>
        </w:rPr>
        <w:t xml:space="preserve"> </w:t>
      </w:r>
    </w:p>
    <w:p w:rsidR="003B7B19" w:rsidRPr="003279B2" w:rsidRDefault="003B7B19" w:rsidP="003B7B19">
      <w:pPr>
        <w:rPr>
          <w:rFonts w:ascii="Arial" w:hAnsi="Arial" w:cs="Arial"/>
          <w:i/>
          <w:iCs/>
          <w:lang/>
        </w:rPr>
      </w:pPr>
      <w:r w:rsidRPr="003279B2">
        <w:rPr>
          <w:rFonts w:ascii="Arial" w:hAnsi="Arial" w:cs="Arial"/>
          <w:i/>
          <w:iCs/>
        </w:rPr>
        <w:t>(</w:t>
      </w:r>
      <w:r w:rsidRPr="003279B2">
        <w:rPr>
          <w:rFonts w:ascii="Arial" w:hAnsi="Arial" w:cs="Arial"/>
          <w:i/>
          <w:iCs/>
          <w:lang/>
        </w:rPr>
        <w:t xml:space="preserve"> </w:t>
      </w:r>
      <w:r w:rsidRPr="003279B2">
        <w:rPr>
          <w:rFonts w:ascii="Arial" w:hAnsi="Arial" w:cs="Arial"/>
          <w:i/>
          <w:iCs/>
        </w:rPr>
        <w:t>у даљем тексту:</w:t>
      </w:r>
      <w:r w:rsidRPr="003279B2">
        <w:rPr>
          <w:rFonts w:ascii="Arial" w:hAnsi="Arial" w:cs="Arial"/>
          <w:i/>
          <w:iCs/>
          <w:lang/>
        </w:rPr>
        <w:t xml:space="preserve"> Купац </w:t>
      </w:r>
      <w:r w:rsidRPr="003279B2">
        <w:rPr>
          <w:rFonts w:ascii="Arial" w:hAnsi="Arial" w:cs="Arial"/>
          <w:i/>
          <w:iCs/>
        </w:rPr>
        <w:t>)</w:t>
      </w:r>
    </w:p>
    <w:p w:rsidR="003B7B19" w:rsidRPr="003279B2" w:rsidRDefault="003B7B19" w:rsidP="003B7B19">
      <w:pPr>
        <w:rPr>
          <w:rFonts w:ascii="Arial" w:hAnsi="Arial" w:cs="Arial"/>
          <w:i/>
          <w:iCs/>
          <w:lang/>
        </w:rPr>
      </w:pPr>
    </w:p>
    <w:p w:rsidR="003B7B19" w:rsidRPr="003279B2" w:rsidRDefault="003B7B19" w:rsidP="003B7B19">
      <w:pPr>
        <w:rPr>
          <w:rFonts w:ascii="Arial" w:hAnsi="Arial" w:cs="Arial"/>
          <w:i/>
          <w:iCs/>
          <w:lang/>
        </w:rPr>
      </w:pPr>
      <w:r w:rsidRPr="003279B2">
        <w:rPr>
          <w:rFonts w:ascii="Arial" w:hAnsi="Arial" w:cs="Arial"/>
          <w:i/>
          <w:iCs/>
          <w:lang/>
        </w:rPr>
        <w:t>и</w:t>
      </w:r>
    </w:p>
    <w:p w:rsidR="003B7B19" w:rsidRPr="003279B2" w:rsidRDefault="003B7B19" w:rsidP="003B7B19">
      <w:pPr>
        <w:rPr>
          <w:rFonts w:ascii="Arial" w:hAnsi="Arial" w:cs="Arial"/>
          <w:i/>
          <w:iCs/>
          <w:lang/>
        </w:rPr>
      </w:pPr>
    </w:p>
    <w:p w:rsidR="003B7B19" w:rsidRPr="003279B2" w:rsidRDefault="003B7B19" w:rsidP="003B7B19">
      <w:pPr>
        <w:rPr>
          <w:rFonts w:ascii="Arial" w:hAnsi="Arial" w:cs="Arial"/>
          <w:i/>
          <w:iCs/>
        </w:rPr>
      </w:pPr>
      <w:r w:rsidRPr="003279B2">
        <w:rPr>
          <w:rFonts w:ascii="Arial" w:hAnsi="Arial" w:cs="Arial"/>
          <w:i/>
          <w:iCs/>
        </w:rPr>
        <w:t>................................................................................................</w:t>
      </w:r>
    </w:p>
    <w:p w:rsidR="003B7B19" w:rsidRPr="003279B2" w:rsidRDefault="003B7B19" w:rsidP="003B7B19">
      <w:pPr>
        <w:rPr>
          <w:rFonts w:ascii="Arial" w:hAnsi="Arial" w:cs="Arial"/>
          <w:i/>
          <w:iCs/>
        </w:rPr>
      </w:pPr>
      <w:r w:rsidRPr="003279B2">
        <w:rPr>
          <w:rFonts w:ascii="Arial" w:hAnsi="Arial" w:cs="Arial"/>
          <w:i/>
          <w:iCs/>
        </w:rPr>
        <w:t>са седиштем у ............................................, улица .........................................., ПИБ:.......................... Матични број: ........................................</w:t>
      </w:r>
    </w:p>
    <w:p w:rsidR="003B7B19" w:rsidRPr="003279B2" w:rsidRDefault="003B7B19" w:rsidP="003B7B19">
      <w:pPr>
        <w:rPr>
          <w:rFonts w:ascii="Arial" w:hAnsi="Arial" w:cs="Arial"/>
          <w:i/>
          <w:iCs/>
        </w:rPr>
      </w:pPr>
      <w:r w:rsidRPr="003279B2">
        <w:rPr>
          <w:rFonts w:ascii="Arial" w:hAnsi="Arial" w:cs="Arial"/>
          <w:i/>
          <w:iCs/>
        </w:rPr>
        <w:t>Број рачуна: ............................................ Назив банке:......................................,</w:t>
      </w:r>
    </w:p>
    <w:p w:rsidR="003B7B19" w:rsidRPr="003279B2" w:rsidRDefault="003B7B19" w:rsidP="003B7B19">
      <w:pPr>
        <w:rPr>
          <w:rFonts w:ascii="Arial" w:hAnsi="Arial" w:cs="Arial"/>
          <w:i/>
          <w:iCs/>
        </w:rPr>
      </w:pPr>
      <w:r w:rsidRPr="003279B2">
        <w:rPr>
          <w:rFonts w:ascii="Arial" w:hAnsi="Arial" w:cs="Arial"/>
          <w:i/>
          <w:iCs/>
        </w:rPr>
        <w:t>Телефон:............................Телефакс:</w:t>
      </w:r>
    </w:p>
    <w:p w:rsidR="003B7B19" w:rsidRPr="003279B2" w:rsidRDefault="003B7B19" w:rsidP="003B7B19">
      <w:pPr>
        <w:rPr>
          <w:rFonts w:ascii="Arial" w:hAnsi="Arial" w:cs="Arial"/>
          <w:i/>
          <w:iCs/>
        </w:rPr>
      </w:pPr>
      <w:r w:rsidRPr="003279B2">
        <w:rPr>
          <w:rFonts w:ascii="Arial" w:hAnsi="Arial" w:cs="Arial"/>
          <w:i/>
          <w:iCs/>
        </w:rPr>
        <w:t xml:space="preserve">кога заступа................................................................... </w:t>
      </w:r>
    </w:p>
    <w:p w:rsidR="003B7B19" w:rsidRPr="003279B2" w:rsidRDefault="003B7B19" w:rsidP="003B7B19">
      <w:pPr>
        <w:rPr>
          <w:rFonts w:ascii="Arial" w:hAnsi="Arial" w:cs="Arial"/>
          <w:i/>
          <w:iCs/>
        </w:rPr>
      </w:pPr>
      <w:r w:rsidRPr="003279B2">
        <w:rPr>
          <w:rFonts w:ascii="Arial" w:hAnsi="Arial" w:cs="Arial"/>
          <w:i/>
          <w:iCs/>
        </w:rPr>
        <w:t>(</w:t>
      </w:r>
      <w:r w:rsidRPr="003279B2">
        <w:rPr>
          <w:rFonts w:ascii="Arial" w:hAnsi="Arial" w:cs="Arial"/>
          <w:i/>
          <w:iCs/>
          <w:lang/>
        </w:rPr>
        <w:t xml:space="preserve"> </w:t>
      </w:r>
      <w:r w:rsidRPr="003279B2">
        <w:rPr>
          <w:rFonts w:ascii="Arial" w:hAnsi="Arial" w:cs="Arial"/>
          <w:i/>
          <w:iCs/>
        </w:rPr>
        <w:t>у</w:t>
      </w:r>
      <w:r w:rsidRPr="003279B2">
        <w:rPr>
          <w:rFonts w:ascii="Arial" w:hAnsi="Arial" w:cs="Arial"/>
          <w:i/>
          <w:iCs/>
          <w:lang w:val="sr-Cyrl-CS"/>
        </w:rPr>
        <w:t xml:space="preserve"> </w:t>
      </w:r>
      <w:r w:rsidRPr="003279B2">
        <w:rPr>
          <w:rFonts w:ascii="Arial" w:hAnsi="Arial" w:cs="Arial"/>
          <w:i/>
          <w:iCs/>
        </w:rPr>
        <w:t>даљем тексту:</w:t>
      </w:r>
      <w:r w:rsidRPr="003279B2">
        <w:rPr>
          <w:rFonts w:ascii="Arial" w:hAnsi="Arial" w:cs="Arial"/>
          <w:i/>
          <w:iCs/>
          <w:lang/>
        </w:rPr>
        <w:t xml:space="preserve"> Снабдевач </w:t>
      </w:r>
      <w:r w:rsidRPr="003279B2">
        <w:rPr>
          <w:rFonts w:ascii="Arial" w:hAnsi="Arial" w:cs="Arial"/>
          <w:i/>
          <w:iCs/>
        </w:rPr>
        <w:t>),</w:t>
      </w:r>
    </w:p>
    <w:p w:rsidR="003B7B19" w:rsidRPr="003279B2" w:rsidRDefault="003B7B19" w:rsidP="003B7B19">
      <w:pPr>
        <w:rPr>
          <w:rFonts w:ascii="Arial" w:hAnsi="Arial" w:cs="Arial"/>
          <w:i/>
          <w:iCs/>
        </w:rPr>
      </w:pPr>
    </w:p>
    <w:p w:rsidR="003B7B19" w:rsidRPr="003279B2" w:rsidRDefault="003B7B19" w:rsidP="003B7B19">
      <w:pPr>
        <w:rPr>
          <w:rFonts w:ascii="Arial" w:hAnsi="Arial" w:cs="Arial"/>
          <w:i/>
          <w:iCs/>
        </w:rPr>
      </w:pPr>
      <w:r w:rsidRPr="003279B2">
        <w:rPr>
          <w:rFonts w:ascii="Arial" w:hAnsi="Arial" w:cs="Arial"/>
          <w:i/>
          <w:iCs/>
        </w:rPr>
        <w:t>Основ уговора:</w:t>
      </w:r>
    </w:p>
    <w:p w:rsidR="003B7B19" w:rsidRPr="003279B2" w:rsidRDefault="003B7B19" w:rsidP="003B7B19">
      <w:pPr>
        <w:rPr>
          <w:rFonts w:ascii="Arial" w:hAnsi="Arial" w:cs="Arial"/>
          <w:i/>
          <w:iCs/>
          <w:lang/>
        </w:rPr>
      </w:pPr>
      <w:r w:rsidRPr="003279B2">
        <w:rPr>
          <w:rFonts w:ascii="Arial" w:hAnsi="Arial" w:cs="Arial"/>
          <w:i/>
          <w:iCs/>
        </w:rPr>
        <w:t>ЈН Број:</w:t>
      </w:r>
      <w:r w:rsidRPr="003279B2">
        <w:rPr>
          <w:rFonts w:ascii="Arial" w:hAnsi="Arial" w:cs="Arial"/>
          <w:i/>
          <w:iCs/>
          <w:lang/>
        </w:rPr>
        <w:t xml:space="preserve"> 4/2018</w:t>
      </w:r>
    </w:p>
    <w:p w:rsidR="003B7B19" w:rsidRPr="003279B2" w:rsidRDefault="003B7B19" w:rsidP="003B7B19">
      <w:pPr>
        <w:rPr>
          <w:rFonts w:ascii="Arial" w:hAnsi="Arial" w:cs="Arial"/>
          <w:i/>
          <w:iCs/>
        </w:rPr>
      </w:pPr>
      <w:r w:rsidRPr="003279B2">
        <w:rPr>
          <w:rFonts w:ascii="Arial" w:hAnsi="Arial" w:cs="Arial"/>
          <w:i/>
          <w:iCs/>
        </w:rPr>
        <w:t xml:space="preserve">Број и датум одлуке о </w:t>
      </w:r>
      <w:r w:rsidRPr="003279B2">
        <w:rPr>
          <w:rFonts w:ascii="Arial" w:hAnsi="Arial" w:cs="Arial"/>
          <w:i/>
          <w:iCs/>
          <w:lang w:val="sr-Cyrl-CS"/>
        </w:rPr>
        <w:t>додели уговора</w:t>
      </w:r>
      <w:r w:rsidRPr="003279B2">
        <w:rPr>
          <w:rFonts w:ascii="Arial" w:hAnsi="Arial" w:cs="Arial"/>
          <w:i/>
          <w:iCs/>
        </w:rPr>
        <w:t>:...............................................</w:t>
      </w:r>
    </w:p>
    <w:p w:rsidR="003B7B19" w:rsidRPr="003279B2" w:rsidRDefault="003B7B19" w:rsidP="003B7B19">
      <w:pPr>
        <w:rPr>
          <w:rFonts w:ascii="Arial" w:hAnsi="Arial" w:cs="Arial"/>
          <w:i/>
          <w:iCs/>
        </w:rPr>
      </w:pPr>
      <w:r w:rsidRPr="003279B2">
        <w:rPr>
          <w:rFonts w:ascii="Arial" w:hAnsi="Arial" w:cs="Arial"/>
          <w:i/>
          <w:iCs/>
        </w:rPr>
        <w:t>Понуда изабраног понуђача бр. ______ од...............................</w:t>
      </w:r>
    </w:p>
    <w:p w:rsidR="003B7B19" w:rsidRPr="003279B2" w:rsidRDefault="003B7B19" w:rsidP="003B7B19">
      <w:pPr>
        <w:shd w:val="clear" w:color="auto" w:fill="FFFFFF"/>
        <w:jc w:val="both"/>
        <w:rPr>
          <w:rFonts w:ascii="Arial" w:hAnsi="Arial" w:cs="Arial"/>
          <w:b/>
          <w:i/>
          <w:iCs/>
          <w:lang/>
        </w:rPr>
      </w:pPr>
    </w:p>
    <w:p w:rsidR="003B7B19" w:rsidRPr="003279B2" w:rsidRDefault="003B7B19" w:rsidP="003B7B19">
      <w:pPr>
        <w:shd w:val="clear" w:color="auto" w:fill="FFFFFF"/>
        <w:jc w:val="both"/>
        <w:rPr>
          <w:rFonts w:ascii="Arial" w:hAnsi="Arial" w:cs="Arial"/>
          <w:b/>
          <w:i/>
          <w:iCs/>
          <w:lang/>
        </w:rPr>
      </w:pPr>
      <w:r w:rsidRPr="003279B2">
        <w:rPr>
          <w:rFonts w:ascii="Arial" w:hAnsi="Arial" w:cs="Arial"/>
          <w:b/>
          <w:i/>
          <w:iCs/>
          <w:lang/>
        </w:rPr>
        <w:t>УГОВОР О КУПОПРОДАЈИ ЕЛЕКТРИЧНЕ ЕНЕРГИЈЕ</w:t>
      </w:r>
    </w:p>
    <w:p w:rsidR="003B7B19" w:rsidRPr="003279B2" w:rsidRDefault="003B7B19" w:rsidP="003B7B19">
      <w:pPr>
        <w:shd w:val="clear" w:color="auto" w:fill="FFFFFF"/>
        <w:jc w:val="both"/>
        <w:rPr>
          <w:rFonts w:ascii="Arial" w:hAnsi="Arial" w:cs="Arial"/>
          <w:b/>
          <w:i/>
          <w:iCs/>
          <w:lang/>
        </w:rPr>
      </w:pPr>
    </w:p>
    <w:p w:rsidR="003B7B19" w:rsidRPr="003279B2" w:rsidRDefault="003B7B19" w:rsidP="003B7B19">
      <w:pPr>
        <w:shd w:val="clear" w:color="auto" w:fill="FFFFFF"/>
        <w:jc w:val="both"/>
        <w:rPr>
          <w:rFonts w:ascii="Arial" w:hAnsi="Arial" w:cs="Arial"/>
          <w:iCs/>
          <w:lang/>
        </w:rPr>
      </w:pPr>
      <w:r w:rsidRPr="003279B2">
        <w:rPr>
          <w:rFonts w:ascii="Arial" w:hAnsi="Arial" w:cs="Arial"/>
          <w:iCs/>
          <w:lang/>
        </w:rPr>
        <w:t>Уговорне стране констатују:</w:t>
      </w:r>
    </w:p>
    <w:p w:rsidR="003B7B19" w:rsidRPr="003279B2" w:rsidRDefault="003B7B19" w:rsidP="003B7B19">
      <w:pPr>
        <w:shd w:val="clear" w:color="auto" w:fill="FFFFFF"/>
        <w:jc w:val="both"/>
        <w:rPr>
          <w:rFonts w:ascii="Arial" w:hAnsi="Arial" w:cs="Arial"/>
          <w:color w:val="0D0D0D"/>
          <w:lang/>
        </w:rPr>
      </w:pPr>
      <w:r w:rsidRPr="003279B2">
        <w:rPr>
          <w:rFonts w:ascii="Arial" w:hAnsi="Arial" w:cs="Arial"/>
          <w:b/>
          <w:color w:val="0D0D0D"/>
          <w:lang/>
        </w:rPr>
        <w:t xml:space="preserve">- </w:t>
      </w:r>
      <w:r w:rsidRPr="003279B2">
        <w:rPr>
          <w:rFonts w:ascii="Arial" w:hAnsi="Arial" w:cs="Arial"/>
          <w:color w:val="0D0D0D"/>
          <w:lang/>
        </w:rPr>
        <w:t>да је Снабдевач на основу Закона о јавним набавкама, на основу позива за подношење понуда који је објављен на Порталу јавних набавки и интернет страници Купца дана 16.07.2018.године, спровео поступак за јавну набавку добара електричне енергије, ЈН бр</w:t>
      </w:r>
      <w:r>
        <w:rPr>
          <w:rFonts w:ascii="Arial" w:hAnsi="Arial" w:cs="Arial"/>
          <w:color w:val="0D0D0D"/>
          <w:lang/>
        </w:rPr>
        <w:t>ој</w:t>
      </w:r>
      <w:r w:rsidRPr="003279B2">
        <w:rPr>
          <w:rFonts w:ascii="Arial" w:hAnsi="Arial" w:cs="Arial"/>
          <w:color w:val="0D0D0D"/>
          <w:lang/>
        </w:rPr>
        <w:t>:4/2018;</w:t>
      </w:r>
    </w:p>
    <w:p w:rsidR="003B7B19" w:rsidRPr="003279B2" w:rsidRDefault="003B7B19" w:rsidP="003B7B19">
      <w:pPr>
        <w:shd w:val="clear" w:color="auto" w:fill="FFFFFF"/>
        <w:jc w:val="both"/>
        <w:rPr>
          <w:rFonts w:ascii="Arial" w:hAnsi="Arial" w:cs="Arial"/>
          <w:color w:val="0D0D0D"/>
          <w:lang/>
        </w:rPr>
      </w:pPr>
      <w:r w:rsidRPr="003279B2">
        <w:rPr>
          <w:rFonts w:ascii="Arial" w:hAnsi="Arial" w:cs="Arial"/>
          <w:color w:val="0D0D0D"/>
          <w:lang/>
        </w:rPr>
        <w:t>- да је Снаб</w:t>
      </w:r>
      <w:r>
        <w:rPr>
          <w:rFonts w:ascii="Arial" w:hAnsi="Arial" w:cs="Arial"/>
          <w:color w:val="0D0D0D"/>
          <w:lang/>
        </w:rPr>
        <w:t>девач дана___________________.20</w:t>
      </w:r>
      <w:r w:rsidRPr="003279B2">
        <w:rPr>
          <w:rFonts w:ascii="Arial" w:hAnsi="Arial" w:cs="Arial"/>
          <w:color w:val="0D0D0D"/>
          <w:lang/>
        </w:rPr>
        <w:t>18.године, доставио понуду број:_______, која у потпуности испуњава захтеве Купца из конкурсне документације и саставни је део овог уговора;</w:t>
      </w:r>
    </w:p>
    <w:p w:rsidR="003B7B19" w:rsidRPr="003279B2" w:rsidRDefault="003B7B19" w:rsidP="003B7B19">
      <w:pPr>
        <w:shd w:val="clear" w:color="auto" w:fill="FFFFFF"/>
        <w:jc w:val="both"/>
        <w:rPr>
          <w:rFonts w:ascii="Arial" w:hAnsi="Arial" w:cs="Arial"/>
          <w:color w:val="0D0D0D"/>
          <w:lang/>
        </w:rPr>
      </w:pPr>
      <w:r w:rsidRPr="003279B2">
        <w:rPr>
          <w:rFonts w:ascii="Arial" w:hAnsi="Arial" w:cs="Arial"/>
          <w:color w:val="0D0D0D"/>
          <w:lang/>
        </w:rPr>
        <w:t>- да је Купац у складу са чланом 108.став 1. закона, на основу понуде Снабдевача из Одлуке о додели уговора број:____________од________2018.године, изабрао Снабдевача за испоруку предметних добара.</w:t>
      </w:r>
    </w:p>
    <w:p w:rsidR="003B7B19" w:rsidRPr="003279B2" w:rsidRDefault="003B7B19" w:rsidP="003B7B19">
      <w:pPr>
        <w:shd w:val="clear" w:color="auto" w:fill="FFFFFF"/>
        <w:jc w:val="both"/>
        <w:rPr>
          <w:rFonts w:ascii="Arial" w:hAnsi="Arial" w:cs="Arial"/>
          <w:color w:val="0D0D0D"/>
          <w:lang/>
        </w:rPr>
      </w:pPr>
    </w:p>
    <w:p w:rsidR="003B7B19" w:rsidRPr="003279B2" w:rsidRDefault="003B7B19" w:rsidP="003B7B19">
      <w:pPr>
        <w:shd w:val="clear" w:color="auto" w:fill="FFFFFF"/>
        <w:jc w:val="both"/>
        <w:rPr>
          <w:rFonts w:ascii="Arial" w:hAnsi="Arial" w:cs="Arial"/>
          <w:b/>
          <w:color w:val="0D0D0D"/>
          <w:lang/>
        </w:rPr>
      </w:pPr>
      <w:r w:rsidRPr="003279B2">
        <w:rPr>
          <w:rFonts w:ascii="Arial" w:hAnsi="Arial" w:cs="Arial"/>
          <w:b/>
          <w:color w:val="0D0D0D"/>
          <w:lang/>
        </w:rPr>
        <w:t>Члан 1.</w:t>
      </w:r>
    </w:p>
    <w:p w:rsidR="003B7B19" w:rsidRPr="003279B2" w:rsidRDefault="003B7B19" w:rsidP="003B7B19">
      <w:pPr>
        <w:shd w:val="clear" w:color="auto" w:fill="FFFFFF"/>
        <w:jc w:val="both"/>
        <w:rPr>
          <w:rFonts w:ascii="Arial" w:hAnsi="Arial" w:cs="Arial"/>
          <w:lang w:val="ru-RU"/>
        </w:rPr>
      </w:pPr>
      <w:r w:rsidRPr="003279B2">
        <w:rPr>
          <w:rFonts w:ascii="Arial" w:hAnsi="Arial" w:cs="Arial"/>
          <w:color w:val="0D0D0D"/>
          <w:lang/>
        </w:rPr>
        <w:t xml:space="preserve">Предмет овог уговора је набавка </w:t>
      </w:r>
      <w:r w:rsidRPr="003279B2">
        <w:rPr>
          <w:rFonts w:ascii="Arial" w:hAnsi="Arial" w:cs="Arial"/>
          <w:lang w:val="ru-RU"/>
        </w:rPr>
        <w:t xml:space="preserve">електрична енергија за потребе Позоришта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 xml:space="preserve"> ЈН 4/2018</w:t>
      </w:r>
      <w:r>
        <w:rPr>
          <w:rFonts w:ascii="Arial" w:hAnsi="Arial" w:cs="Arial"/>
          <w:lang w:val="ru-RU"/>
        </w:rPr>
        <w:t>.</w:t>
      </w:r>
    </w:p>
    <w:p w:rsidR="003B7B19" w:rsidRPr="003279B2" w:rsidRDefault="003B7B19" w:rsidP="003B7B19">
      <w:pPr>
        <w:jc w:val="both"/>
        <w:rPr>
          <w:rFonts w:ascii="Arial" w:eastAsia="TimesNewRomanPSMT" w:hAnsi="Arial" w:cs="Arial"/>
          <w:b/>
          <w:bCs/>
          <w:lang/>
        </w:rPr>
      </w:pPr>
    </w:p>
    <w:p w:rsidR="003B7B19" w:rsidRPr="003279B2" w:rsidRDefault="003B7B19" w:rsidP="003B7B19">
      <w:pPr>
        <w:rPr>
          <w:rFonts w:ascii="Arial" w:hAnsi="Arial" w:cs="Arial"/>
          <w:iCs/>
          <w:lang/>
        </w:rPr>
      </w:pPr>
      <w:r w:rsidRPr="003279B2">
        <w:rPr>
          <w:rFonts w:ascii="Arial" w:hAnsi="Arial" w:cs="Arial"/>
          <w:iCs/>
          <w:lang/>
        </w:rPr>
        <w:lastRenderedPageBreak/>
        <w:t>Мерно место ЕД 2750104736</w:t>
      </w:r>
    </w:p>
    <w:p w:rsidR="003B7B19" w:rsidRPr="003279B2" w:rsidRDefault="003B7B19" w:rsidP="003B7B19">
      <w:pPr>
        <w:rPr>
          <w:rFonts w:ascii="Arial" w:hAnsi="Arial" w:cs="Arial"/>
          <w:iCs/>
          <w:lang/>
        </w:rPr>
      </w:pPr>
      <w:r w:rsidRPr="003279B2">
        <w:rPr>
          <w:rFonts w:ascii="Arial" w:hAnsi="Arial" w:cs="Arial"/>
          <w:iCs/>
          <w:lang/>
        </w:rPr>
        <w:t>Место испоруке Суботица, Парк Рајхл Ференца 12</w:t>
      </w:r>
    </w:p>
    <w:p w:rsidR="003B7B19" w:rsidRPr="003279B2" w:rsidRDefault="003B7B19" w:rsidP="003B7B19">
      <w:pPr>
        <w:shd w:val="clear" w:color="auto" w:fill="FFFFFF"/>
        <w:jc w:val="both"/>
        <w:rPr>
          <w:rFonts w:ascii="Arial" w:hAnsi="Arial" w:cs="Arial"/>
          <w:lang w:val="ru-RU"/>
        </w:rPr>
      </w:pPr>
    </w:p>
    <w:p w:rsidR="003B7B19" w:rsidRPr="003279B2" w:rsidRDefault="003B7B19" w:rsidP="003B7B19">
      <w:pPr>
        <w:shd w:val="clear" w:color="auto" w:fill="FFFFFF"/>
        <w:jc w:val="both"/>
        <w:rPr>
          <w:rFonts w:ascii="Arial" w:hAnsi="Arial" w:cs="Arial"/>
          <w:color w:val="0D0D0D"/>
          <w:lang/>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294"/>
        <w:gridCol w:w="776"/>
        <w:gridCol w:w="1593"/>
        <w:gridCol w:w="1262"/>
        <w:gridCol w:w="1565"/>
        <w:gridCol w:w="1565"/>
      </w:tblGrid>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Предмет набавке</w:t>
            </w:r>
          </w:p>
        </w:tc>
        <w:tc>
          <w:tcPr>
            <w:tcW w:w="1294"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Јед.мере</w:t>
            </w:r>
          </w:p>
        </w:tc>
        <w:tc>
          <w:tcPr>
            <w:tcW w:w="776"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Јед. цена без ПДВ</w:t>
            </w:r>
          </w:p>
        </w:tc>
        <w:tc>
          <w:tcPr>
            <w:tcW w:w="1593"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Процењене количине</w:t>
            </w:r>
          </w:p>
        </w:tc>
        <w:tc>
          <w:tcPr>
            <w:tcW w:w="126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Јед.цена са ПДВ</w:t>
            </w:r>
          </w:p>
        </w:tc>
        <w:tc>
          <w:tcPr>
            <w:tcW w:w="1565"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Укупна цена без ПДВ-за процењене количине</w:t>
            </w:r>
          </w:p>
        </w:tc>
        <w:tc>
          <w:tcPr>
            <w:tcW w:w="1565"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Укупна цена са ПДВ-за процењене количине</w:t>
            </w:r>
          </w:p>
        </w:tc>
      </w:tr>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1.</w:t>
            </w:r>
          </w:p>
        </w:tc>
        <w:tc>
          <w:tcPr>
            <w:tcW w:w="1294"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2.</w:t>
            </w:r>
          </w:p>
        </w:tc>
        <w:tc>
          <w:tcPr>
            <w:tcW w:w="776"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3.</w:t>
            </w:r>
          </w:p>
        </w:tc>
        <w:tc>
          <w:tcPr>
            <w:tcW w:w="1593"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4.</w:t>
            </w:r>
          </w:p>
        </w:tc>
        <w:tc>
          <w:tcPr>
            <w:tcW w:w="126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5.</w:t>
            </w:r>
          </w:p>
        </w:tc>
        <w:tc>
          <w:tcPr>
            <w:tcW w:w="1565"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6. (3x4 )</w:t>
            </w:r>
          </w:p>
        </w:tc>
        <w:tc>
          <w:tcPr>
            <w:tcW w:w="1565"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7.(4x5 )</w:t>
            </w:r>
          </w:p>
        </w:tc>
      </w:tr>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Ел.енергија ВТ</w:t>
            </w:r>
          </w:p>
        </w:tc>
        <w:tc>
          <w:tcPr>
            <w:tcW w:w="1294" w:type="dxa"/>
          </w:tcPr>
          <w:p w:rsidR="003B7B19" w:rsidRPr="003279B2" w:rsidRDefault="003B7B19" w:rsidP="002434F9">
            <w:pPr>
              <w:jc w:val="both"/>
              <w:rPr>
                <w:rFonts w:ascii="Arial" w:eastAsia="TimesNewRomanPSMT" w:hAnsi="Arial" w:cs="Arial"/>
                <w:b/>
                <w:bCs/>
                <w:lang w:val="en-US"/>
              </w:rPr>
            </w:pPr>
            <w:r w:rsidRPr="003279B2">
              <w:rPr>
                <w:rFonts w:ascii="Arial" w:eastAsia="TimesNewRomanPSMT" w:hAnsi="Arial" w:cs="Arial"/>
                <w:b/>
                <w:bCs/>
                <w:lang w:val="en-US"/>
              </w:rPr>
              <w:t>KWh</w:t>
            </w:r>
          </w:p>
        </w:tc>
        <w:tc>
          <w:tcPr>
            <w:tcW w:w="776" w:type="dxa"/>
          </w:tcPr>
          <w:p w:rsidR="003B7B19" w:rsidRPr="003279B2" w:rsidRDefault="003B7B19" w:rsidP="002434F9">
            <w:pPr>
              <w:jc w:val="both"/>
              <w:rPr>
                <w:rFonts w:ascii="Arial" w:eastAsia="TimesNewRomanPSMT" w:hAnsi="Arial" w:cs="Arial"/>
                <w:b/>
                <w:bCs/>
                <w:lang/>
              </w:rPr>
            </w:pPr>
          </w:p>
        </w:tc>
        <w:tc>
          <w:tcPr>
            <w:tcW w:w="1593"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49.107</w:t>
            </w:r>
          </w:p>
        </w:tc>
        <w:tc>
          <w:tcPr>
            <w:tcW w:w="1262"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r>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Ел.енергија НТ</w:t>
            </w:r>
          </w:p>
        </w:tc>
        <w:tc>
          <w:tcPr>
            <w:tcW w:w="1294" w:type="dxa"/>
          </w:tcPr>
          <w:p w:rsidR="003B7B19" w:rsidRPr="003279B2" w:rsidRDefault="003B7B19" w:rsidP="002434F9">
            <w:pPr>
              <w:jc w:val="both"/>
              <w:rPr>
                <w:rFonts w:ascii="Arial" w:eastAsia="TimesNewRomanPSMT" w:hAnsi="Arial" w:cs="Arial"/>
                <w:b/>
                <w:bCs/>
                <w:lang w:val="en-US"/>
              </w:rPr>
            </w:pPr>
            <w:r w:rsidRPr="003279B2">
              <w:rPr>
                <w:rFonts w:ascii="Arial" w:eastAsia="TimesNewRomanPSMT" w:hAnsi="Arial" w:cs="Arial"/>
                <w:b/>
                <w:bCs/>
                <w:lang w:val="en-US"/>
              </w:rPr>
              <w:t>KWh</w:t>
            </w:r>
          </w:p>
        </w:tc>
        <w:tc>
          <w:tcPr>
            <w:tcW w:w="776" w:type="dxa"/>
          </w:tcPr>
          <w:p w:rsidR="003B7B19" w:rsidRPr="003279B2" w:rsidRDefault="003B7B19" w:rsidP="002434F9">
            <w:pPr>
              <w:jc w:val="both"/>
              <w:rPr>
                <w:rFonts w:ascii="Arial" w:eastAsia="TimesNewRomanPSMT" w:hAnsi="Arial" w:cs="Arial"/>
                <w:b/>
                <w:bCs/>
                <w:lang/>
              </w:rPr>
            </w:pPr>
          </w:p>
        </w:tc>
        <w:tc>
          <w:tcPr>
            <w:tcW w:w="1593"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10.619</w:t>
            </w:r>
          </w:p>
        </w:tc>
        <w:tc>
          <w:tcPr>
            <w:tcW w:w="1262"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r>
      <w:tr w:rsidR="003B7B19" w:rsidRPr="003279B2" w:rsidTr="002434F9">
        <w:tc>
          <w:tcPr>
            <w:tcW w:w="1602" w:type="dxa"/>
          </w:tcPr>
          <w:p w:rsidR="003B7B19" w:rsidRPr="003279B2" w:rsidRDefault="003B7B19" w:rsidP="002434F9">
            <w:pPr>
              <w:jc w:val="both"/>
              <w:rPr>
                <w:rFonts w:ascii="Arial" w:eastAsia="TimesNewRomanPSMT" w:hAnsi="Arial" w:cs="Arial"/>
                <w:b/>
                <w:bCs/>
                <w:lang/>
              </w:rPr>
            </w:pPr>
            <w:r w:rsidRPr="003279B2">
              <w:rPr>
                <w:rFonts w:ascii="Arial" w:eastAsia="TimesNewRomanPSMT" w:hAnsi="Arial" w:cs="Arial"/>
                <w:b/>
                <w:bCs/>
                <w:lang/>
              </w:rPr>
              <w:t>Укупно:</w:t>
            </w:r>
          </w:p>
        </w:tc>
        <w:tc>
          <w:tcPr>
            <w:tcW w:w="1294" w:type="dxa"/>
          </w:tcPr>
          <w:p w:rsidR="003B7B19" w:rsidRPr="003279B2" w:rsidRDefault="003B7B19" w:rsidP="002434F9">
            <w:pPr>
              <w:jc w:val="both"/>
              <w:rPr>
                <w:rFonts w:ascii="Arial" w:eastAsia="TimesNewRomanPSMT" w:hAnsi="Arial" w:cs="Arial"/>
                <w:b/>
                <w:bCs/>
                <w:lang/>
              </w:rPr>
            </w:pPr>
          </w:p>
        </w:tc>
        <w:tc>
          <w:tcPr>
            <w:tcW w:w="776" w:type="dxa"/>
          </w:tcPr>
          <w:p w:rsidR="003B7B19" w:rsidRPr="003279B2" w:rsidRDefault="003B7B19" w:rsidP="002434F9">
            <w:pPr>
              <w:jc w:val="both"/>
              <w:rPr>
                <w:rFonts w:ascii="Arial" w:eastAsia="TimesNewRomanPSMT" w:hAnsi="Arial" w:cs="Arial"/>
                <w:b/>
                <w:bCs/>
                <w:lang/>
              </w:rPr>
            </w:pPr>
          </w:p>
        </w:tc>
        <w:tc>
          <w:tcPr>
            <w:tcW w:w="1593" w:type="dxa"/>
          </w:tcPr>
          <w:p w:rsidR="003B7B19" w:rsidRPr="003279B2" w:rsidRDefault="003B7B19" w:rsidP="002434F9">
            <w:pPr>
              <w:jc w:val="both"/>
              <w:rPr>
                <w:rFonts w:ascii="Arial" w:eastAsia="TimesNewRomanPSMT" w:hAnsi="Arial" w:cs="Arial"/>
                <w:b/>
                <w:bCs/>
                <w:lang w:val="en-US"/>
              </w:rPr>
            </w:pPr>
            <w:r w:rsidRPr="003279B2">
              <w:rPr>
                <w:rFonts w:ascii="Arial" w:eastAsia="TimesNewRomanPSMT" w:hAnsi="Arial" w:cs="Arial"/>
                <w:b/>
                <w:bCs/>
                <w:lang/>
              </w:rPr>
              <w:t>59.726</w:t>
            </w:r>
          </w:p>
        </w:tc>
        <w:tc>
          <w:tcPr>
            <w:tcW w:w="1262"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c>
          <w:tcPr>
            <w:tcW w:w="1565" w:type="dxa"/>
          </w:tcPr>
          <w:p w:rsidR="003B7B19" w:rsidRPr="003279B2" w:rsidRDefault="003B7B19" w:rsidP="002434F9">
            <w:pPr>
              <w:jc w:val="both"/>
              <w:rPr>
                <w:rFonts w:ascii="Arial" w:eastAsia="TimesNewRomanPSMT" w:hAnsi="Arial" w:cs="Arial"/>
                <w:b/>
                <w:bCs/>
                <w:lang/>
              </w:rPr>
            </w:pPr>
          </w:p>
        </w:tc>
      </w:tr>
    </w:tbl>
    <w:p w:rsidR="003B7B19" w:rsidRPr="003279B2" w:rsidRDefault="003B7B19" w:rsidP="003B7B19">
      <w:pPr>
        <w:shd w:val="clear" w:color="auto" w:fill="FFFFFF"/>
        <w:jc w:val="both"/>
        <w:rPr>
          <w:rFonts w:ascii="Arial" w:hAnsi="Arial" w:cs="Arial"/>
          <w:color w:val="0D0D0D"/>
          <w:lang/>
        </w:rPr>
      </w:pPr>
    </w:p>
    <w:p w:rsidR="003B7B19" w:rsidRPr="003279B2" w:rsidRDefault="003B7B19" w:rsidP="003B7B19">
      <w:pPr>
        <w:pStyle w:val="ListParagraph"/>
        <w:ind w:left="0"/>
        <w:jc w:val="both"/>
        <w:rPr>
          <w:rFonts w:ascii="Arial" w:hAnsi="Arial" w:cs="Arial"/>
          <w:color w:val="0D0D0D"/>
          <w:lang/>
        </w:rPr>
      </w:pPr>
    </w:p>
    <w:p w:rsidR="003B7B19" w:rsidRPr="003279B2" w:rsidRDefault="003B7B19" w:rsidP="003B7B19">
      <w:pPr>
        <w:pStyle w:val="ListParagraph"/>
        <w:ind w:left="0"/>
        <w:jc w:val="both"/>
        <w:rPr>
          <w:rFonts w:ascii="Arial" w:hAnsi="Arial" w:cs="Arial"/>
          <w:lang/>
        </w:rPr>
      </w:pPr>
      <w:r w:rsidRPr="003279B2">
        <w:rPr>
          <w:rFonts w:ascii="Arial" w:hAnsi="Arial" w:cs="Arial"/>
          <w:b/>
          <w:lang/>
        </w:rPr>
        <w:t>Члан 2</w:t>
      </w:r>
      <w:r w:rsidRPr="003279B2">
        <w:rPr>
          <w:rFonts w:ascii="Arial" w:hAnsi="Arial" w:cs="Arial"/>
          <w:lang/>
        </w:rPr>
        <w:t>.</w:t>
      </w:r>
    </w:p>
    <w:p w:rsidR="003B7B19" w:rsidRPr="003279B2" w:rsidRDefault="003B7B19" w:rsidP="003B7B19">
      <w:pPr>
        <w:pStyle w:val="ListParagraph"/>
        <w:ind w:left="0"/>
        <w:jc w:val="both"/>
        <w:rPr>
          <w:rFonts w:ascii="Arial" w:eastAsia="TimesNewRomanPSMT" w:hAnsi="Arial" w:cs="Arial"/>
          <w:bCs/>
          <w:lang/>
        </w:rPr>
      </w:pPr>
      <w:r w:rsidRPr="003279B2">
        <w:rPr>
          <w:rFonts w:ascii="Arial" w:hAnsi="Arial" w:cs="Arial"/>
          <w:lang/>
        </w:rPr>
        <w:t>Купац се обавезује да плати Снабдевачу за један</w:t>
      </w:r>
      <w:r w:rsidRPr="003279B2">
        <w:rPr>
          <w:rFonts w:ascii="Arial" w:eastAsia="TimesNewRomanPSMT" w:hAnsi="Arial" w:cs="Arial"/>
          <w:b/>
          <w:bCs/>
          <w:lang w:val="en-US"/>
        </w:rPr>
        <w:t xml:space="preserve"> </w:t>
      </w:r>
      <w:r w:rsidRPr="003279B2">
        <w:rPr>
          <w:rFonts w:ascii="Arial" w:eastAsia="TimesNewRomanPSMT" w:hAnsi="Arial" w:cs="Arial"/>
          <w:bCs/>
          <w:lang/>
        </w:rPr>
        <w:t>к</w:t>
      </w:r>
      <w:proofErr w:type="spellStart"/>
      <w:r w:rsidRPr="003279B2">
        <w:rPr>
          <w:rFonts w:ascii="Arial" w:eastAsia="TimesNewRomanPSMT" w:hAnsi="Arial" w:cs="Arial"/>
          <w:bCs/>
          <w:lang w:val="en-US"/>
        </w:rPr>
        <w:t>Wh</w:t>
      </w:r>
      <w:proofErr w:type="spellEnd"/>
      <w:r w:rsidRPr="003279B2">
        <w:rPr>
          <w:rFonts w:ascii="Arial" w:eastAsia="TimesNewRomanPSMT" w:hAnsi="Arial" w:cs="Arial"/>
          <w:bCs/>
          <w:lang/>
        </w:rPr>
        <w:t xml:space="preserve"> електричне енергије цену, без ПДВ-а, а на начин исказан у табели датој у члану 1. овог уговора.</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Цена је фиксна за уговорени период сабдевања.</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У цену из члана 1.овог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произвиђача електричне енергије.</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Трошкове из става 3.овог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РС, односно у складу са методологијама за одређивање цена објављених у Службеном гласнику РС.</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
          <w:bCs/>
          <w:lang/>
        </w:rPr>
      </w:pPr>
      <w:r w:rsidRPr="003279B2">
        <w:rPr>
          <w:rFonts w:ascii="Arial" w:eastAsia="TimesNewRomanPSMT" w:hAnsi="Arial" w:cs="Arial"/>
          <w:b/>
          <w:bCs/>
          <w:lang/>
        </w:rPr>
        <w:t>Члан 3.</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Уговорне стране обавезу снабдевања и продаје, односно преузимања и плаћања електричне енергије извршиће према следећем:</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Врста продаје: потпуно снабдевање електричном енергијом.</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Количина енергије: на основу остварене потрошње Купца.</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Место испоруке: обрачунско место Купца прикључено на дистрибутивни систем у категорији потрошње на ниском напону у широкој потрошњи у складу са постојећим ознакама ЕД.</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Снабдевач се обавезује да врста и ниво квалитета испоручене електричне енергије буде у складу са Правилником о раду преносног система ( "Службени гласник РС", бр.55/8 и 3/12 ).</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Снабдевач се обавезује да испоручи електричну енергију у складу са Одлуком о усвајању правилника о раду тржишта електричне енергије ( "Службени гласник РС" бр.120/12),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испорику електричне енергије.</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Купац се обавезује да Снабдевачу изврши плаћање у року од_______(попуњава Снабдевач), дана од дана службеног пријема исправне фактуре за испоручене количине електричне енергије, потврђене од стране Снабдевача.</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
          <w:bCs/>
          <w:lang/>
        </w:rPr>
      </w:pPr>
      <w:r w:rsidRPr="003279B2">
        <w:rPr>
          <w:rFonts w:ascii="Arial" w:eastAsia="TimesNewRomanPSMT" w:hAnsi="Arial" w:cs="Arial"/>
          <w:b/>
          <w:bCs/>
          <w:lang/>
        </w:rPr>
        <w:t>Члан 4.</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Снабдевач сноси све ризике, у вези са преносом и испоруком електричне енергије до места испоруке Купца.</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Снабдевач је дужан да даном потписивања овог уговора поступи у складу са Законом о енергетици, односно да закључи и Купцу доставити:</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-Уговор о приступу систему са оператором система за подручја Купца наведена у конкурсној документацији.</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
          <w:bCs/>
          <w:lang/>
        </w:rPr>
      </w:pPr>
      <w:r w:rsidRPr="003279B2">
        <w:rPr>
          <w:rFonts w:ascii="Arial" w:eastAsia="TimesNewRomanPSMT" w:hAnsi="Arial" w:cs="Arial"/>
          <w:b/>
          <w:bCs/>
          <w:lang/>
        </w:rPr>
        <w:t>Члан 5.</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Оператор система ће првог дана у месецу који је радни дан за Купца, на месту примопредаје извршити очитавање количине остварене потрошње електричне енергије за претходни месец.</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 xml:space="preserve"> У случају да уговорне стране нису сагласне око количине продате, односно преузете електичне енергије, као валидан податак користиће се податак оператора дистрибутивног система.</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На основу докумената о очитавању утрошка, Снабдевач издаје Купцу рачун за испорућену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
          <w:bCs/>
          <w:lang/>
        </w:rPr>
        <w:t>Члан 6.</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Снабдевач се обавезује да приликом потписивања овог уговора достави уредно потписану и регистровану сопствену бланко меницу, без жиранта у корист Купца, са овлашћењем за понуду у висини од 10% од вредности уговора, без ПДВ -а, са клаузулом "без протеста" и "по виђењу", на име доброг извршења посла, која ће трајати 30 дана дуже од истека рока важности уговора.</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
          <w:bCs/>
          <w:lang/>
        </w:rPr>
      </w:pPr>
      <w:r w:rsidRPr="003279B2">
        <w:rPr>
          <w:rFonts w:ascii="Arial" w:eastAsia="TimesNewRomanPSMT" w:hAnsi="Arial" w:cs="Arial"/>
          <w:b/>
          <w:bCs/>
          <w:lang/>
        </w:rPr>
        <w:t>Члан 7.</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Снабдевач је дужан да обавезе које произилазе из овог уговора извршава у складу са овим уговором.</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Уколико Снабдевач не изврши обавезе према одредбама овог уговора, Купац ће уновчити средство финансијског обезбеђења поднето од стране Снабдевача на име доброг извршења посла.</w:t>
      </w:r>
    </w:p>
    <w:p w:rsidR="003B7B19" w:rsidRDefault="003B7B19" w:rsidP="003B7B19">
      <w:pPr>
        <w:pStyle w:val="ListParagraph"/>
        <w:ind w:left="0"/>
        <w:jc w:val="both"/>
        <w:rPr>
          <w:rFonts w:ascii="Arial" w:eastAsia="TimesNewRomanPSMT" w:hAnsi="Arial" w:cs="Arial"/>
          <w:bCs/>
          <w:lang/>
        </w:rPr>
      </w:pPr>
    </w:p>
    <w:p w:rsidR="003B7B19"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
          <w:bCs/>
          <w:lang/>
        </w:rPr>
      </w:pPr>
      <w:r w:rsidRPr="003279B2">
        <w:rPr>
          <w:rFonts w:ascii="Arial" w:eastAsia="TimesNewRomanPSMT" w:hAnsi="Arial" w:cs="Arial"/>
          <w:b/>
          <w:bCs/>
          <w:lang/>
        </w:rPr>
        <w:lastRenderedPageBreak/>
        <w:t>Члан 8.</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Свака од уговорених страна може тражити раскид уговора у случају када друга страна не испуњава или неблаговремено испуњава своје уговором преузете обавезе.</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Отказни рок износи 30 дана и почиње да тече од дана пријема писаног обавештења о раскиду уговора.</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
          <w:bCs/>
          <w:lang/>
        </w:rPr>
      </w:pPr>
      <w:r w:rsidRPr="003279B2">
        <w:rPr>
          <w:rFonts w:ascii="Arial" w:eastAsia="TimesNewRomanPSMT" w:hAnsi="Arial" w:cs="Arial"/>
          <w:b/>
          <w:bCs/>
          <w:lang/>
        </w:rPr>
        <w:t>Члан 9.</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
          <w:bCs/>
          <w:lang/>
        </w:rPr>
      </w:pPr>
      <w:r w:rsidRPr="003279B2">
        <w:rPr>
          <w:rFonts w:ascii="Arial" w:eastAsia="TimesNewRomanPSMT" w:hAnsi="Arial" w:cs="Arial"/>
          <w:b/>
          <w:bCs/>
          <w:lang/>
        </w:rPr>
        <w:t>Члан 10.</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Сва спорна питања у тумачењу и примени овог уговора, уговорне стране ће решавати споразумно.</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У случају спора уговорне стране уговарају надлежност  Привредног суда у Суботици.</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
          <w:bCs/>
          <w:lang/>
        </w:rPr>
      </w:pPr>
      <w:r w:rsidRPr="003279B2">
        <w:rPr>
          <w:rFonts w:ascii="Arial" w:eastAsia="TimesNewRomanPSMT" w:hAnsi="Arial" w:cs="Arial"/>
          <w:b/>
          <w:bCs/>
          <w:lang/>
        </w:rPr>
        <w:t>Члан 11.</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Овај уговор ступа на снагу даном потписивања и важи 12 месеци од дана потисивања Уговора.</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
          <w:bCs/>
          <w:lang/>
        </w:rPr>
      </w:pPr>
      <w:r w:rsidRPr="003279B2">
        <w:rPr>
          <w:rFonts w:ascii="Arial" w:eastAsia="TimesNewRomanPSMT" w:hAnsi="Arial" w:cs="Arial"/>
          <w:b/>
          <w:bCs/>
          <w:lang/>
        </w:rPr>
        <w:t>Члан 12.</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Овај уговор је сачињен у 4 истоветна примерка, од којих свака уговорна дтрана задржава по 2 примерка.</w:t>
      </w: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Cs/>
          <w:lang/>
        </w:rPr>
      </w:pP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Снабдевач                                                             за Купца</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___________________                                         ______________________</w:t>
      </w:r>
    </w:p>
    <w:p w:rsidR="003B7B19" w:rsidRPr="003279B2" w:rsidRDefault="003B7B19" w:rsidP="003B7B19">
      <w:pPr>
        <w:pStyle w:val="ListParagraph"/>
        <w:ind w:left="0"/>
        <w:jc w:val="both"/>
        <w:rPr>
          <w:rFonts w:ascii="Arial" w:eastAsia="TimesNewRomanPSMT" w:hAnsi="Arial" w:cs="Arial"/>
          <w:b/>
          <w:bCs/>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color w:val="FF0000"/>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pStyle w:val="ListParagraph"/>
        <w:ind w:left="0"/>
        <w:jc w:val="both"/>
        <w:rPr>
          <w:rFonts w:ascii="Arial" w:hAnsi="Arial" w:cs="Arial"/>
          <w:lang/>
        </w:rPr>
      </w:pPr>
    </w:p>
    <w:p w:rsidR="003B7B19" w:rsidRPr="003279B2" w:rsidRDefault="003B7B19" w:rsidP="003B7B19">
      <w:pPr>
        <w:shd w:val="clear" w:color="auto" w:fill="C6D9F1"/>
        <w:jc w:val="center"/>
        <w:rPr>
          <w:rFonts w:ascii="Arial" w:hAnsi="Arial" w:cs="Arial"/>
          <w:b/>
          <w:bCs/>
          <w:i/>
          <w:iCs/>
        </w:rPr>
      </w:pPr>
      <w:r w:rsidRPr="003279B2">
        <w:rPr>
          <w:rFonts w:ascii="Arial" w:hAnsi="Arial" w:cs="Arial"/>
          <w:b/>
          <w:bCs/>
          <w:i/>
          <w:iCs/>
        </w:rPr>
        <w:lastRenderedPageBreak/>
        <w:t>V</w:t>
      </w:r>
      <w:r w:rsidRPr="003279B2">
        <w:rPr>
          <w:rFonts w:ascii="Arial" w:hAnsi="Arial" w:cs="Arial"/>
          <w:b/>
          <w:bCs/>
          <w:i/>
          <w:iCs/>
          <w:lang/>
        </w:rPr>
        <w:t>II</w:t>
      </w:r>
      <w:r w:rsidRPr="003279B2">
        <w:rPr>
          <w:rFonts w:ascii="Arial" w:hAnsi="Arial" w:cs="Arial"/>
          <w:b/>
          <w:bCs/>
          <w:i/>
          <w:iCs/>
        </w:rPr>
        <w:t>I УПУТСТВО ПОНУЂАЧИМА КАКО ДА САЧИНЕ ПОНУДУ</w:t>
      </w:r>
    </w:p>
    <w:p w:rsidR="003B7B19" w:rsidRPr="003279B2" w:rsidRDefault="003B7B19" w:rsidP="003B7B19">
      <w:pPr>
        <w:shd w:val="clear" w:color="auto" w:fill="C6D9F1"/>
        <w:jc w:val="center"/>
        <w:rPr>
          <w:rFonts w:ascii="Arial" w:hAnsi="Arial" w:cs="Arial"/>
          <w:b/>
          <w:bCs/>
          <w:i/>
          <w:iCs/>
        </w:rPr>
      </w:pPr>
    </w:p>
    <w:p w:rsidR="003B7B19" w:rsidRPr="003279B2" w:rsidRDefault="003B7B19" w:rsidP="003B7B19">
      <w:pPr>
        <w:jc w:val="both"/>
        <w:rPr>
          <w:rFonts w:ascii="Arial" w:hAnsi="Arial" w:cs="Arial"/>
          <w:b/>
          <w:bCs/>
          <w:i/>
          <w:iCs/>
        </w:rPr>
      </w:pPr>
    </w:p>
    <w:p w:rsidR="003B7B19" w:rsidRPr="003279B2" w:rsidRDefault="003B7B19" w:rsidP="003B7B19">
      <w:pPr>
        <w:jc w:val="both"/>
        <w:rPr>
          <w:rFonts w:ascii="Arial" w:hAnsi="Arial" w:cs="Arial"/>
          <w:b/>
          <w:bCs/>
          <w:i/>
          <w:iCs/>
        </w:rPr>
      </w:pPr>
      <w:r w:rsidRPr="003279B2">
        <w:rPr>
          <w:rFonts w:ascii="Arial" w:hAnsi="Arial" w:cs="Arial"/>
          <w:b/>
          <w:bCs/>
          <w:i/>
          <w:iCs/>
        </w:rPr>
        <w:t>1. ПОДАЦИ О ЈЕЗИКУ НА КОЈЕМ ПОНУДА МОРА ДА БУДЕ САСТАВЉЕНА</w:t>
      </w:r>
    </w:p>
    <w:p w:rsidR="003B7B19" w:rsidRPr="003279B2" w:rsidRDefault="003B7B19" w:rsidP="003B7B19">
      <w:pPr>
        <w:jc w:val="both"/>
        <w:rPr>
          <w:rFonts w:ascii="Arial" w:hAnsi="Arial" w:cs="Arial"/>
          <w:b/>
          <w:bCs/>
          <w:i/>
          <w:iCs/>
        </w:rPr>
      </w:pPr>
    </w:p>
    <w:p w:rsidR="003B7B19" w:rsidRPr="003279B2" w:rsidRDefault="003B7B19" w:rsidP="003B7B19">
      <w:pPr>
        <w:jc w:val="both"/>
        <w:rPr>
          <w:rFonts w:ascii="Arial" w:hAnsi="Arial" w:cs="Arial"/>
          <w:b/>
          <w:bCs/>
          <w:i/>
          <w:iCs/>
          <w:lang/>
        </w:rPr>
      </w:pPr>
      <w:r w:rsidRPr="003279B2">
        <w:rPr>
          <w:rFonts w:ascii="Arial" w:hAnsi="Arial" w:cs="Arial"/>
        </w:rPr>
        <w:t>Понуђач подноси понуду на српском језику.</w:t>
      </w:r>
    </w:p>
    <w:p w:rsidR="003B7B19" w:rsidRPr="003279B2" w:rsidRDefault="003B7B19" w:rsidP="003B7B19">
      <w:pPr>
        <w:jc w:val="both"/>
        <w:rPr>
          <w:rFonts w:ascii="Arial" w:hAnsi="Arial" w:cs="Arial"/>
          <w:b/>
          <w:bCs/>
          <w:i/>
          <w:iCs/>
          <w:lang/>
        </w:rPr>
      </w:pPr>
    </w:p>
    <w:p w:rsidR="003B7B19" w:rsidRPr="003279B2" w:rsidRDefault="003B7B19" w:rsidP="003B7B19">
      <w:pPr>
        <w:jc w:val="both"/>
        <w:rPr>
          <w:rFonts w:ascii="Arial" w:eastAsia="TimesNewRomanPSMT" w:hAnsi="Arial" w:cs="Arial"/>
          <w:bCs/>
          <w:lang/>
        </w:rPr>
      </w:pPr>
      <w:r w:rsidRPr="003279B2">
        <w:rPr>
          <w:rFonts w:ascii="Arial" w:hAnsi="Arial" w:cs="Arial"/>
          <w:b/>
          <w:bCs/>
          <w:i/>
          <w:iCs/>
        </w:rPr>
        <w:t xml:space="preserve">2. НАЧИН </w:t>
      </w:r>
      <w:r w:rsidRPr="003279B2">
        <w:rPr>
          <w:rFonts w:ascii="Arial" w:hAnsi="Arial" w:cs="Arial"/>
          <w:b/>
          <w:bCs/>
          <w:i/>
          <w:iCs/>
          <w:lang/>
        </w:rPr>
        <w:t>ПОДНОШЕЊА ПОНУДА</w:t>
      </w:r>
    </w:p>
    <w:p w:rsidR="003B7B19" w:rsidRPr="003279B2" w:rsidRDefault="003B7B19" w:rsidP="003B7B19">
      <w:pPr>
        <w:jc w:val="both"/>
        <w:rPr>
          <w:rFonts w:ascii="Arial" w:eastAsia="TimesNewRomanPSMT" w:hAnsi="Arial" w:cs="Arial"/>
          <w:bCs/>
        </w:rPr>
      </w:pPr>
    </w:p>
    <w:p w:rsidR="003B7B19" w:rsidRPr="003279B2" w:rsidRDefault="003B7B19" w:rsidP="003B7B19">
      <w:pPr>
        <w:jc w:val="both"/>
        <w:rPr>
          <w:rFonts w:ascii="Arial" w:eastAsia="TimesNewRomanPSMT" w:hAnsi="Arial" w:cs="Arial"/>
          <w:bCs/>
        </w:rPr>
      </w:pPr>
      <w:r w:rsidRPr="003279B2">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B7B19" w:rsidRPr="003279B2" w:rsidRDefault="003B7B19" w:rsidP="003B7B19">
      <w:pPr>
        <w:jc w:val="both"/>
        <w:rPr>
          <w:rFonts w:ascii="Arial" w:eastAsia="TimesNewRomanPSMT" w:hAnsi="Arial" w:cs="Arial"/>
          <w:bCs/>
        </w:rPr>
      </w:pPr>
      <w:r w:rsidRPr="003279B2">
        <w:rPr>
          <w:rFonts w:ascii="Arial" w:eastAsia="TimesNewRomanPSMT" w:hAnsi="Arial" w:cs="Arial"/>
          <w:bCs/>
        </w:rPr>
        <w:t>На полеђини коверте или на кутији навести назив</w:t>
      </w:r>
      <w:r w:rsidRPr="003279B2">
        <w:rPr>
          <w:rFonts w:ascii="Arial" w:eastAsia="TimesNewRomanPSMT" w:hAnsi="Arial" w:cs="Arial"/>
          <w:bCs/>
          <w:lang w:val="sr-Cyrl-CS"/>
        </w:rPr>
        <w:t xml:space="preserve"> и адресу</w:t>
      </w:r>
      <w:r w:rsidRPr="003279B2">
        <w:rPr>
          <w:rFonts w:ascii="Arial" w:eastAsia="TimesNewRomanPSMT" w:hAnsi="Arial" w:cs="Arial"/>
          <w:bCs/>
        </w:rPr>
        <w:t xml:space="preserve"> понуђача. </w:t>
      </w:r>
    </w:p>
    <w:p w:rsidR="003B7B19" w:rsidRPr="003279B2" w:rsidRDefault="003B7B19" w:rsidP="003B7B19">
      <w:pPr>
        <w:jc w:val="both"/>
        <w:rPr>
          <w:rFonts w:ascii="Arial" w:eastAsia="TimesNewRomanPSMT" w:hAnsi="Arial" w:cs="Arial"/>
          <w:bCs/>
        </w:rPr>
      </w:pPr>
      <w:r w:rsidRPr="003279B2">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B7B19" w:rsidRPr="00A53D96" w:rsidRDefault="003B7B19" w:rsidP="003B7B19">
      <w:pPr>
        <w:autoSpaceDE w:val="0"/>
        <w:autoSpaceDN w:val="0"/>
        <w:adjustRightInd w:val="0"/>
        <w:spacing w:line="240" w:lineRule="auto"/>
        <w:jc w:val="both"/>
        <w:rPr>
          <w:rFonts w:ascii="Arial" w:hAnsi="Arial" w:cs="Arial"/>
          <w:color w:val="auto"/>
          <w:lang/>
        </w:rPr>
      </w:pPr>
      <w:r w:rsidRPr="003279B2">
        <w:rPr>
          <w:rFonts w:ascii="Arial" w:eastAsia="TimesNewRomanPSMT" w:hAnsi="Arial" w:cs="Arial"/>
          <w:bCs/>
        </w:rPr>
        <w:t xml:space="preserve">Понуду доставити на адресу: </w:t>
      </w:r>
      <w:r w:rsidRPr="003279B2">
        <w:rPr>
          <w:rFonts w:ascii="Arial" w:eastAsia="TimesNewRomanPSMT" w:hAnsi="Arial" w:cs="Arial"/>
          <w:bCs/>
          <w:lang/>
        </w:rPr>
        <w:t>Суботица, Сенћански пут 71</w:t>
      </w:r>
      <w:r w:rsidRPr="003279B2">
        <w:rPr>
          <w:rFonts w:ascii="Arial" w:hAnsi="Arial" w:cs="Arial"/>
          <w:i/>
          <w:iCs/>
        </w:rPr>
        <w:t xml:space="preserve">, </w:t>
      </w:r>
      <w:r w:rsidRPr="003279B2">
        <w:rPr>
          <w:rFonts w:ascii="Arial" w:eastAsia="TimesNewRomanPSMT" w:hAnsi="Arial" w:cs="Arial"/>
          <w:bCs/>
        </w:rPr>
        <w:t xml:space="preserve">са назнаком: </w:t>
      </w:r>
      <w:r w:rsidRPr="003279B2">
        <w:rPr>
          <w:rFonts w:ascii="Arial" w:eastAsia="TimesNewRomanPS-BoldMT" w:hAnsi="Arial" w:cs="Arial"/>
          <w:b/>
          <w:bCs/>
        </w:rPr>
        <w:t>,,Понуда за јавну набавку</w:t>
      </w:r>
      <w:r w:rsidRPr="003279B2">
        <w:rPr>
          <w:rFonts w:ascii="Arial" w:hAnsi="Arial" w:cs="Arial"/>
        </w:rPr>
        <w:t xml:space="preserve"> добра </w:t>
      </w:r>
      <w:r w:rsidRPr="003279B2">
        <w:rPr>
          <w:rFonts w:ascii="Arial" w:hAnsi="Arial" w:cs="Arial"/>
          <w:i/>
          <w:lang/>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 xml:space="preserve">. </w:t>
      </w:r>
      <w:r w:rsidRPr="003279B2">
        <w:rPr>
          <w:rFonts w:ascii="Arial" w:eastAsia="TimesNewRomanPS-BoldMT" w:hAnsi="Arial" w:cs="Arial"/>
          <w:b/>
          <w:bCs/>
        </w:rPr>
        <w:t>ЈН бр.</w:t>
      </w:r>
      <w:r w:rsidRPr="003279B2">
        <w:rPr>
          <w:rFonts w:ascii="Arial" w:eastAsia="TimesNewRomanPS-BoldMT" w:hAnsi="Arial" w:cs="Arial"/>
          <w:b/>
          <w:bCs/>
          <w:lang/>
        </w:rPr>
        <w:t xml:space="preserve"> 4</w:t>
      </w:r>
      <w:r w:rsidRPr="003279B2">
        <w:rPr>
          <w:rFonts w:ascii="Arial" w:eastAsia="TimesNewRomanPS-BoldMT" w:hAnsi="Arial" w:cs="Arial"/>
          <w:b/>
          <w:bCs/>
        </w:rPr>
        <w:t>/201</w:t>
      </w:r>
      <w:r w:rsidRPr="003279B2">
        <w:rPr>
          <w:rFonts w:ascii="Arial" w:eastAsia="TimesNewRomanPS-BoldMT" w:hAnsi="Arial" w:cs="Arial"/>
          <w:b/>
          <w:bCs/>
          <w:lang/>
        </w:rPr>
        <w:t>8</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hAnsi="Arial" w:cs="Arial"/>
          <w:color w:val="FF0000"/>
        </w:rPr>
        <w:t xml:space="preserve"> </w:t>
      </w:r>
      <w:r w:rsidRPr="003279B2">
        <w:rPr>
          <w:rFonts w:ascii="Arial" w:hAnsi="Arial" w:cs="Arial"/>
          <w:color w:val="auto"/>
        </w:rPr>
        <w:t xml:space="preserve">Понуда се сматра благовременом уколико је примљена од стране наручиоца до </w:t>
      </w:r>
      <w:r w:rsidRPr="003279B2">
        <w:rPr>
          <w:rFonts w:ascii="Arial" w:hAnsi="Arial" w:cs="Arial"/>
          <w:color w:val="auto"/>
          <w:lang/>
        </w:rPr>
        <w:t>25.07.2018.године</w:t>
      </w:r>
      <w:r w:rsidRPr="003279B2">
        <w:rPr>
          <w:rFonts w:ascii="Arial" w:hAnsi="Arial" w:cs="Arial"/>
          <w:i/>
          <w:iCs/>
          <w:color w:val="auto"/>
          <w:lang/>
        </w:rPr>
        <w:t xml:space="preserve"> </w:t>
      </w:r>
      <w:r w:rsidRPr="003279B2">
        <w:rPr>
          <w:rFonts w:ascii="Arial" w:hAnsi="Arial" w:cs="Arial"/>
          <w:i/>
          <w:iCs/>
          <w:color w:val="auto"/>
        </w:rPr>
        <w:t xml:space="preserve"> </w:t>
      </w:r>
      <w:r w:rsidRPr="003279B2">
        <w:rPr>
          <w:rFonts w:ascii="Arial" w:hAnsi="Arial" w:cs="Arial"/>
          <w:color w:val="auto"/>
        </w:rPr>
        <w:t xml:space="preserve">до </w:t>
      </w:r>
      <w:r w:rsidRPr="003279B2">
        <w:rPr>
          <w:rFonts w:ascii="Arial" w:hAnsi="Arial" w:cs="Arial"/>
          <w:color w:val="auto"/>
          <w:lang/>
        </w:rPr>
        <w:t xml:space="preserve"> </w:t>
      </w:r>
      <w:r>
        <w:rPr>
          <w:rFonts w:ascii="Arial" w:hAnsi="Arial" w:cs="Arial"/>
          <w:color w:val="auto"/>
          <w:lang/>
        </w:rPr>
        <w:t>11</w:t>
      </w:r>
      <w:r w:rsidRPr="003279B2">
        <w:rPr>
          <w:rFonts w:ascii="Arial" w:hAnsi="Arial" w:cs="Arial"/>
          <w:color w:val="auto"/>
          <w:lang/>
        </w:rPr>
        <w:t xml:space="preserve">,00 часова </w:t>
      </w:r>
      <w:r w:rsidRPr="003279B2">
        <w:rPr>
          <w:rFonts w:ascii="Arial" w:hAnsi="Arial" w:cs="Arial"/>
          <w:i/>
          <w:iCs/>
          <w:color w:val="auto"/>
          <w:lang/>
        </w:rPr>
        <w:t>.</w:t>
      </w:r>
      <w:r w:rsidRPr="003279B2">
        <w:rPr>
          <w:rFonts w:ascii="Arial" w:hAnsi="Arial" w:cs="Arial"/>
          <w:i/>
          <w:iCs/>
          <w:color w:val="FF0000"/>
          <w:lang/>
        </w:rPr>
        <w:t xml:space="preserve"> </w:t>
      </w:r>
    </w:p>
    <w:p w:rsidR="003B7B19" w:rsidRPr="003279B2" w:rsidRDefault="003B7B19" w:rsidP="003B7B19">
      <w:pPr>
        <w:autoSpaceDE w:val="0"/>
        <w:autoSpaceDN w:val="0"/>
        <w:adjustRightInd w:val="0"/>
        <w:spacing w:line="240" w:lineRule="auto"/>
        <w:jc w:val="both"/>
        <w:rPr>
          <w:rFonts w:ascii="Arial" w:hAnsi="Arial" w:cs="Arial"/>
          <w:color w:val="auto"/>
        </w:rPr>
      </w:pPr>
      <w:r w:rsidRPr="003279B2">
        <w:rPr>
          <w:rFonts w:ascii="Arial" w:eastAsia="TimesNewRomanPS-BoldMT" w:hAnsi="Arial" w:cs="Arial"/>
          <w:b/>
          <w:bCs/>
          <w:color w:val="FF0000"/>
        </w:rPr>
        <w:t xml:space="preserve"> </w:t>
      </w:r>
      <w:r w:rsidRPr="003279B2">
        <w:rPr>
          <w:rFonts w:ascii="Arial" w:hAnsi="Arial" w:cs="Arial"/>
          <w:color w:val="FF0000"/>
          <w:lang/>
        </w:rPr>
        <w:t xml:space="preserve"> </w:t>
      </w:r>
      <w:r w:rsidRPr="003279B2">
        <w:rPr>
          <w:rFonts w:ascii="Arial" w:hAnsi="Arial" w:cs="Arial"/>
          <w:color w:val="FF0000"/>
        </w:rPr>
        <w:t xml:space="preserve"> </w:t>
      </w:r>
      <w:r w:rsidRPr="003279B2">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279B2">
        <w:rPr>
          <w:rFonts w:ascii="Arial" w:hAnsi="Arial" w:cs="Arial"/>
          <w:color w:val="auto"/>
          <w:lang w:val="sr-Cyrl-CS"/>
        </w:rPr>
        <w:t>н</w:t>
      </w:r>
      <w:r w:rsidRPr="003279B2">
        <w:rPr>
          <w:rFonts w:ascii="Arial" w:hAnsi="Arial" w:cs="Arial"/>
          <w:color w:val="auto"/>
        </w:rPr>
        <w:t>аруч</w:t>
      </w:r>
      <w:r w:rsidRPr="003279B2">
        <w:rPr>
          <w:rFonts w:ascii="Arial" w:hAnsi="Arial" w:cs="Arial"/>
          <w:color w:val="auto"/>
          <w:lang w:val="sr-Cyrl-CS"/>
        </w:rPr>
        <w:t>и</w:t>
      </w:r>
      <w:r w:rsidRPr="003279B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3B7B19" w:rsidRPr="003279B2" w:rsidRDefault="003B7B19" w:rsidP="003B7B19">
      <w:pPr>
        <w:autoSpaceDE w:val="0"/>
        <w:autoSpaceDN w:val="0"/>
        <w:adjustRightInd w:val="0"/>
        <w:spacing w:line="240" w:lineRule="auto"/>
        <w:jc w:val="both"/>
        <w:rPr>
          <w:rFonts w:ascii="Arial" w:hAnsi="Arial" w:cs="Arial"/>
          <w:color w:val="auto"/>
          <w:lang/>
        </w:rPr>
      </w:pPr>
      <w:r w:rsidRPr="003279B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3279B2">
        <w:rPr>
          <w:rFonts w:ascii="Arial" w:hAnsi="Arial" w:cs="Arial"/>
        </w:rPr>
        <w:t xml:space="preserve"> </w:t>
      </w:r>
      <w:r w:rsidRPr="003279B2">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3B7B19" w:rsidRPr="003279B2" w:rsidRDefault="003B7B19" w:rsidP="003B7B19">
      <w:pPr>
        <w:autoSpaceDE w:val="0"/>
        <w:autoSpaceDN w:val="0"/>
        <w:adjustRightInd w:val="0"/>
        <w:spacing w:line="240" w:lineRule="auto"/>
        <w:jc w:val="both"/>
        <w:rPr>
          <w:rFonts w:ascii="Arial" w:hAnsi="Arial" w:cs="Arial"/>
          <w:color w:val="auto"/>
          <w:lang/>
        </w:rPr>
      </w:pPr>
    </w:p>
    <w:p w:rsidR="003B7B19" w:rsidRPr="003279B2" w:rsidRDefault="003B7B19" w:rsidP="003B7B19">
      <w:pPr>
        <w:autoSpaceDE w:val="0"/>
        <w:autoSpaceDN w:val="0"/>
        <w:adjustRightInd w:val="0"/>
        <w:spacing w:line="240" w:lineRule="auto"/>
        <w:jc w:val="both"/>
        <w:rPr>
          <w:rFonts w:ascii="Arial" w:hAnsi="Arial" w:cs="Arial"/>
          <w:color w:val="auto"/>
          <w:lang/>
        </w:rPr>
      </w:pPr>
      <w:r w:rsidRPr="003279B2">
        <w:rPr>
          <w:rFonts w:ascii="Arial" w:hAnsi="Arial" w:cs="Arial"/>
          <w:color w:val="auto"/>
        </w:rPr>
        <w:t xml:space="preserve">Понуда мора да садржи оверен и потписан: </w:t>
      </w:r>
    </w:p>
    <w:p w:rsidR="003B7B19" w:rsidRPr="003279B2" w:rsidRDefault="003B7B19" w:rsidP="003B7B19">
      <w:pPr>
        <w:autoSpaceDE w:val="0"/>
        <w:autoSpaceDN w:val="0"/>
        <w:adjustRightInd w:val="0"/>
        <w:spacing w:line="240" w:lineRule="auto"/>
        <w:ind w:left="720"/>
        <w:jc w:val="both"/>
        <w:rPr>
          <w:rFonts w:ascii="Arial" w:hAnsi="Arial" w:cs="Arial"/>
          <w:color w:val="auto"/>
          <w:lang/>
        </w:rPr>
      </w:pPr>
      <w:r>
        <w:rPr>
          <w:rFonts w:ascii="Arial" w:hAnsi="Arial" w:cs="Arial"/>
          <w:color w:val="auto"/>
          <w:lang/>
        </w:rPr>
        <w:t xml:space="preserve">1. </w:t>
      </w:r>
      <w:r w:rsidRPr="003279B2">
        <w:rPr>
          <w:rFonts w:ascii="Arial" w:hAnsi="Arial" w:cs="Arial"/>
          <w:color w:val="auto"/>
        </w:rPr>
        <w:t xml:space="preserve">Образац понуде (Образац 1); </w:t>
      </w:r>
    </w:p>
    <w:p w:rsidR="003B7B19" w:rsidRPr="003279B2" w:rsidRDefault="003B7B19" w:rsidP="003B7B19">
      <w:pPr>
        <w:autoSpaceDE w:val="0"/>
        <w:autoSpaceDN w:val="0"/>
        <w:adjustRightInd w:val="0"/>
        <w:spacing w:line="240" w:lineRule="auto"/>
        <w:ind w:left="720"/>
        <w:jc w:val="both"/>
        <w:rPr>
          <w:rFonts w:ascii="Arial" w:hAnsi="Arial" w:cs="Arial"/>
          <w:color w:val="auto"/>
          <w:lang/>
        </w:rPr>
      </w:pPr>
      <w:r>
        <w:rPr>
          <w:rFonts w:ascii="Arial" w:hAnsi="Arial" w:cs="Arial"/>
          <w:color w:val="auto"/>
          <w:lang/>
        </w:rPr>
        <w:t xml:space="preserve">2. </w:t>
      </w:r>
      <w:r w:rsidRPr="003279B2">
        <w:rPr>
          <w:rFonts w:ascii="Arial" w:hAnsi="Arial" w:cs="Arial"/>
          <w:color w:val="auto"/>
        </w:rPr>
        <w:t>Образац структуре понуђене цене (Образац 2);</w:t>
      </w:r>
    </w:p>
    <w:p w:rsidR="003B7B19" w:rsidRPr="003279B2" w:rsidRDefault="003B7B19" w:rsidP="003B7B19">
      <w:pPr>
        <w:autoSpaceDE w:val="0"/>
        <w:autoSpaceDN w:val="0"/>
        <w:adjustRightInd w:val="0"/>
        <w:spacing w:line="240" w:lineRule="auto"/>
        <w:ind w:left="720"/>
        <w:jc w:val="both"/>
        <w:rPr>
          <w:rFonts w:ascii="Arial" w:hAnsi="Arial" w:cs="Arial"/>
          <w:color w:val="auto"/>
          <w:lang/>
        </w:rPr>
      </w:pPr>
      <w:r>
        <w:rPr>
          <w:rFonts w:ascii="Arial" w:hAnsi="Arial" w:cs="Arial"/>
          <w:color w:val="auto"/>
          <w:lang/>
        </w:rPr>
        <w:t xml:space="preserve">3. </w:t>
      </w:r>
      <w:r w:rsidRPr="003279B2">
        <w:rPr>
          <w:rFonts w:ascii="Arial" w:hAnsi="Arial" w:cs="Arial"/>
          <w:color w:val="auto"/>
        </w:rPr>
        <w:t>Образац трошкова припреме понуде (Образац 3);</w:t>
      </w:r>
    </w:p>
    <w:p w:rsidR="003B7B19" w:rsidRPr="003279B2" w:rsidRDefault="003B7B19" w:rsidP="003B7B19">
      <w:pPr>
        <w:autoSpaceDE w:val="0"/>
        <w:autoSpaceDN w:val="0"/>
        <w:adjustRightInd w:val="0"/>
        <w:spacing w:line="240" w:lineRule="auto"/>
        <w:ind w:left="720"/>
        <w:jc w:val="both"/>
        <w:rPr>
          <w:rFonts w:ascii="Arial" w:hAnsi="Arial" w:cs="Arial"/>
          <w:color w:val="auto"/>
          <w:lang/>
        </w:rPr>
      </w:pPr>
      <w:r>
        <w:rPr>
          <w:rFonts w:ascii="Arial" w:hAnsi="Arial" w:cs="Arial"/>
          <w:color w:val="auto"/>
          <w:lang/>
        </w:rPr>
        <w:t xml:space="preserve">4. </w:t>
      </w:r>
      <w:r w:rsidRPr="003279B2">
        <w:rPr>
          <w:rFonts w:ascii="Arial" w:hAnsi="Arial" w:cs="Arial"/>
          <w:color w:val="auto"/>
        </w:rPr>
        <w:t>Образац изјаве о независној понуди (Образац 4);</w:t>
      </w:r>
    </w:p>
    <w:p w:rsidR="003B7B19" w:rsidRPr="003279B2" w:rsidRDefault="003B7B19" w:rsidP="003B7B19">
      <w:pPr>
        <w:autoSpaceDE w:val="0"/>
        <w:autoSpaceDN w:val="0"/>
        <w:adjustRightInd w:val="0"/>
        <w:spacing w:line="240" w:lineRule="auto"/>
        <w:ind w:left="720"/>
        <w:jc w:val="both"/>
        <w:rPr>
          <w:rFonts w:ascii="Arial" w:hAnsi="Arial" w:cs="Arial"/>
          <w:color w:val="auto"/>
          <w:lang/>
        </w:rPr>
      </w:pPr>
      <w:r>
        <w:rPr>
          <w:rFonts w:ascii="Arial" w:hAnsi="Arial" w:cs="Arial"/>
          <w:color w:val="auto"/>
          <w:lang/>
        </w:rPr>
        <w:t xml:space="preserve">5. </w:t>
      </w:r>
      <w:r w:rsidRPr="003279B2">
        <w:rPr>
          <w:rFonts w:ascii="Arial" w:hAnsi="Arial" w:cs="Arial"/>
          <w:color w:val="auto"/>
        </w:rPr>
        <w:t>Образац изјаве понуђача о испуњености услова за учешће у поступку јавне набавке - чл. 75. и 76. ЗЈН (Образац 5)</w:t>
      </w:r>
      <w:r w:rsidRPr="003279B2">
        <w:rPr>
          <w:rFonts w:ascii="Arial" w:hAnsi="Arial" w:cs="Arial"/>
          <w:color w:val="auto"/>
          <w:lang/>
        </w:rPr>
        <w:t>;</w:t>
      </w:r>
    </w:p>
    <w:p w:rsidR="003B7B19" w:rsidRPr="003279B2" w:rsidRDefault="003B7B19" w:rsidP="003B7B19">
      <w:pPr>
        <w:autoSpaceDE w:val="0"/>
        <w:autoSpaceDN w:val="0"/>
        <w:adjustRightInd w:val="0"/>
        <w:spacing w:line="240" w:lineRule="auto"/>
        <w:ind w:left="720"/>
        <w:jc w:val="both"/>
        <w:rPr>
          <w:rFonts w:ascii="Arial" w:hAnsi="Arial" w:cs="Arial"/>
          <w:color w:val="auto"/>
          <w:lang/>
        </w:rPr>
      </w:pPr>
      <w:r>
        <w:rPr>
          <w:rFonts w:ascii="Arial" w:hAnsi="Arial" w:cs="Arial"/>
          <w:color w:val="auto"/>
          <w:lang/>
        </w:rPr>
        <w:t xml:space="preserve">6. </w:t>
      </w:r>
      <w:r w:rsidRPr="003279B2">
        <w:rPr>
          <w:rFonts w:ascii="Arial" w:hAnsi="Arial" w:cs="Arial"/>
          <w:color w:val="auto"/>
        </w:rPr>
        <w:t>Образац изјаве по</w:t>
      </w:r>
      <w:r w:rsidRPr="003279B2">
        <w:rPr>
          <w:rFonts w:ascii="Arial" w:hAnsi="Arial" w:cs="Arial"/>
          <w:color w:val="auto"/>
          <w:lang/>
        </w:rPr>
        <w:t>дизвођ</w:t>
      </w:r>
      <w:r w:rsidRPr="003279B2">
        <w:rPr>
          <w:rFonts w:ascii="Arial" w:hAnsi="Arial" w:cs="Arial"/>
          <w:color w:val="auto"/>
        </w:rPr>
        <w:t xml:space="preserve">ача о испуњености услова за учешће у поступку јавне набавке - чл. 75. (Образац </w:t>
      </w:r>
      <w:r w:rsidRPr="003279B2">
        <w:rPr>
          <w:rFonts w:ascii="Arial" w:hAnsi="Arial" w:cs="Arial"/>
          <w:color w:val="auto"/>
          <w:lang/>
        </w:rPr>
        <w:t>6</w:t>
      </w:r>
      <w:r w:rsidRPr="003279B2">
        <w:rPr>
          <w:rFonts w:ascii="Arial" w:hAnsi="Arial" w:cs="Arial"/>
          <w:color w:val="auto"/>
        </w:rPr>
        <w:t>)</w:t>
      </w:r>
      <w:r w:rsidRPr="003279B2">
        <w:rPr>
          <w:rFonts w:ascii="Arial" w:hAnsi="Arial" w:cs="Arial"/>
          <w:color w:val="auto"/>
          <w:lang/>
        </w:rPr>
        <w:t>, уколико понуђач подноси понуду са подизвођачем;</w:t>
      </w:r>
    </w:p>
    <w:p w:rsidR="003B7B19" w:rsidRPr="003279B2" w:rsidRDefault="003B7B19" w:rsidP="003B7B19">
      <w:pPr>
        <w:autoSpaceDE w:val="0"/>
        <w:autoSpaceDN w:val="0"/>
        <w:adjustRightInd w:val="0"/>
        <w:spacing w:line="240" w:lineRule="auto"/>
        <w:ind w:left="720"/>
        <w:jc w:val="both"/>
        <w:rPr>
          <w:rFonts w:ascii="Arial" w:hAnsi="Arial" w:cs="Arial"/>
          <w:color w:val="auto"/>
          <w:lang/>
        </w:rPr>
      </w:pPr>
      <w:r>
        <w:rPr>
          <w:rFonts w:ascii="Arial" w:hAnsi="Arial" w:cs="Arial"/>
          <w:color w:val="auto"/>
          <w:lang/>
        </w:rPr>
        <w:t xml:space="preserve">7. </w:t>
      </w:r>
      <w:r w:rsidRPr="003279B2">
        <w:rPr>
          <w:rFonts w:ascii="Arial" w:hAnsi="Arial" w:cs="Arial"/>
          <w:color w:val="auto"/>
          <w:lang/>
        </w:rPr>
        <w:t>Модел уговора;</w:t>
      </w:r>
    </w:p>
    <w:p w:rsidR="003B7B19" w:rsidRPr="003279B2" w:rsidRDefault="003B7B19" w:rsidP="003B7B19">
      <w:pPr>
        <w:jc w:val="both"/>
        <w:rPr>
          <w:rFonts w:ascii="Arial" w:hAnsi="Arial" w:cs="Arial"/>
          <w:lang/>
        </w:rPr>
      </w:pPr>
    </w:p>
    <w:p w:rsidR="003B7B19" w:rsidRPr="003279B2" w:rsidRDefault="003B7B19" w:rsidP="003B7B19">
      <w:pPr>
        <w:jc w:val="both"/>
        <w:rPr>
          <w:rFonts w:ascii="Arial" w:hAnsi="Arial" w:cs="Arial"/>
          <w:b/>
          <w:bCs/>
          <w:i/>
          <w:iCs/>
          <w:lang/>
        </w:rPr>
      </w:pPr>
      <w:r w:rsidRPr="003279B2">
        <w:rPr>
          <w:rFonts w:ascii="Arial" w:hAnsi="Arial" w:cs="Arial"/>
          <w:b/>
          <w:i/>
          <w:iCs/>
        </w:rPr>
        <w:t>3.</w:t>
      </w:r>
      <w:r w:rsidRPr="003279B2">
        <w:rPr>
          <w:rFonts w:ascii="Arial" w:hAnsi="Arial" w:cs="Arial"/>
          <w:b/>
          <w:bCs/>
          <w:i/>
          <w:iCs/>
        </w:rPr>
        <w:t xml:space="preserve"> ПАРТИЈЕ</w:t>
      </w:r>
    </w:p>
    <w:p w:rsidR="003B7B19" w:rsidRPr="003279B2" w:rsidRDefault="003B7B19" w:rsidP="003B7B19">
      <w:pPr>
        <w:jc w:val="both"/>
        <w:rPr>
          <w:rFonts w:ascii="Arial" w:hAnsi="Arial" w:cs="Arial"/>
          <w:lang/>
        </w:rPr>
      </w:pPr>
      <w:r w:rsidRPr="003279B2">
        <w:rPr>
          <w:rFonts w:ascii="Arial" w:hAnsi="Arial" w:cs="Arial"/>
          <w:bCs/>
          <w:iCs/>
          <w:lang/>
        </w:rPr>
        <w:t>Ова јавна набавка није обликована по партијама.</w:t>
      </w:r>
    </w:p>
    <w:p w:rsidR="003B7B19" w:rsidRPr="003279B2" w:rsidRDefault="003B7B19" w:rsidP="003B7B19">
      <w:pPr>
        <w:jc w:val="both"/>
        <w:rPr>
          <w:rFonts w:ascii="Arial" w:hAnsi="Arial" w:cs="Arial"/>
        </w:rPr>
      </w:pPr>
    </w:p>
    <w:p w:rsidR="003B7B19" w:rsidRPr="003279B2" w:rsidRDefault="003B7B19" w:rsidP="003B7B19">
      <w:pPr>
        <w:jc w:val="both"/>
        <w:rPr>
          <w:rFonts w:ascii="Arial" w:hAnsi="Arial" w:cs="Arial"/>
        </w:rPr>
      </w:pPr>
    </w:p>
    <w:p w:rsidR="003B7B19" w:rsidRPr="003279B2" w:rsidRDefault="003B7B19" w:rsidP="003B7B19">
      <w:pPr>
        <w:jc w:val="both"/>
        <w:rPr>
          <w:rFonts w:ascii="Arial" w:hAnsi="Arial" w:cs="Arial"/>
          <w:bCs/>
          <w:iCs/>
        </w:rPr>
      </w:pPr>
      <w:r w:rsidRPr="003279B2">
        <w:rPr>
          <w:rFonts w:ascii="Arial" w:hAnsi="Arial" w:cs="Arial"/>
          <w:b/>
          <w:i/>
          <w:iCs/>
        </w:rPr>
        <w:t>4.</w:t>
      </w:r>
      <w:r w:rsidRPr="003279B2">
        <w:rPr>
          <w:rFonts w:ascii="Arial" w:hAnsi="Arial" w:cs="Arial"/>
          <w:b/>
          <w:bCs/>
          <w:i/>
          <w:iCs/>
        </w:rPr>
        <w:t xml:space="preserve">  ПОНУДА СА ВАРИЈАНТАМА</w:t>
      </w:r>
    </w:p>
    <w:p w:rsidR="003B7B19" w:rsidRPr="003279B2" w:rsidRDefault="003B7B19" w:rsidP="003B7B19">
      <w:pPr>
        <w:jc w:val="both"/>
        <w:rPr>
          <w:rFonts w:ascii="Arial" w:hAnsi="Arial" w:cs="Arial"/>
          <w:bCs/>
          <w:iCs/>
        </w:rPr>
      </w:pPr>
    </w:p>
    <w:p w:rsidR="003B7B19" w:rsidRPr="003279B2" w:rsidRDefault="003B7B19" w:rsidP="003B7B19">
      <w:pPr>
        <w:jc w:val="both"/>
        <w:rPr>
          <w:rFonts w:ascii="Arial" w:hAnsi="Arial" w:cs="Arial"/>
          <w:b/>
          <w:bCs/>
          <w:i/>
          <w:iCs/>
          <w:lang/>
        </w:rPr>
      </w:pPr>
      <w:r w:rsidRPr="003279B2">
        <w:rPr>
          <w:rFonts w:ascii="Arial" w:hAnsi="Arial" w:cs="Arial"/>
          <w:bCs/>
          <w:iCs/>
        </w:rPr>
        <w:t>Подношење понуде са варијантама није дозвољено.</w:t>
      </w:r>
    </w:p>
    <w:p w:rsidR="003B7B19" w:rsidRPr="003279B2" w:rsidRDefault="003B7B19" w:rsidP="003B7B19">
      <w:pPr>
        <w:jc w:val="both"/>
        <w:rPr>
          <w:rFonts w:ascii="Arial" w:hAnsi="Arial" w:cs="Arial"/>
          <w:b/>
          <w:bCs/>
          <w:i/>
          <w:iCs/>
          <w:lang/>
        </w:rPr>
      </w:pPr>
    </w:p>
    <w:p w:rsidR="003B7B19" w:rsidRPr="003279B2" w:rsidRDefault="003B7B19" w:rsidP="003B7B19">
      <w:pPr>
        <w:jc w:val="both"/>
        <w:rPr>
          <w:rFonts w:ascii="Arial" w:hAnsi="Arial" w:cs="Arial"/>
        </w:rPr>
      </w:pPr>
      <w:r w:rsidRPr="003279B2">
        <w:rPr>
          <w:rFonts w:ascii="Arial" w:hAnsi="Arial" w:cs="Arial"/>
          <w:b/>
          <w:bCs/>
          <w:i/>
          <w:iCs/>
        </w:rPr>
        <w:t xml:space="preserve">5. </w:t>
      </w:r>
      <w:r w:rsidRPr="003279B2">
        <w:rPr>
          <w:rFonts w:ascii="Arial" w:hAnsi="Arial" w:cs="Arial"/>
          <w:b/>
          <w:i/>
          <w:iCs/>
        </w:rPr>
        <w:t>НАЧИН ИЗМЕНЕ, ДОПУНЕ И ОПОЗИВА ПОНУДЕ</w:t>
      </w:r>
    </w:p>
    <w:p w:rsidR="003B7B19" w:rsidRPr="003279B2" w:rsidRDefault="003B7B19" w:rsidP="003B7B19">
      <w:pPr>
        <w:jc w:val="both"/>
        <w:rPr>
          <w:rFonts w:ascii="Arial" w:hAnsi="Arial" w:cs="Arial"/>
        </w:rPr>
      </w:pPr>
    </w:p>
    <w:p w:rsidR="003B7B19" w:rsidRPr="003279B2" w:rsidRDefault="003B7B19" w:rsidP="003B7B19">
      <w:pPr>
        <w:jc w:val="both"/>
        <w:rPr>
          <w:rFonts w:ascii="Arial" w:hAnsi="Arial" w:cs="Arial"/>
        </w:rPr>
      </w:pPr>
      <w:r w:rsidRPr="003279B2">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3B7B19" w:rsidRPr="003279B2" w:rsidRDefault="003B7B19" w:rsidP="003B7B19">
      <w:pPr>
        <w:jc w:val="both"/>
        <w:rPr>
          <w:rFonts w:ascii="Arial" w:eastAsia="TimesNewRomanPSMT" w:hAnsi="Arial" w:cs="Arial"/>
          <w:bCs/>
          <w:iCs/>
        </w:rPr>
      </w:pPr>
      <w:r w:rsidRPr="003279B2">
        <w:rPr>
          <w:rFonts w:ascii="Arial" w:hAnsi="Arial" w:cs="Arial"/>
        </w:rPr>
        <w:t xml:space="preserve">Понуђач је дужан да јасно назначи који део понуде мења односно која документа накнадно доставља. </w:t>
      </w:r>
    </w:p>
    <w:p w:rsidR="003B7B19" w:rsidRPr="003279B2" w:rsidRDefault="003B7B19" w:rsidP="003B7B19">
      <w:pPr>
        <w:jc w:val="both"/>
        <w:rPr>
          <w:rFonts w:ascii="Arial" w:eastAsia="TimesNewRomanPSMT" w:hAnsi="Arial" w:cs="Arial"/>
          <w:bCs/>
          <w:iCs/>
        </w:rPr>
      </w:pPr>
      <w:r w:rsidRPr="003279B2">
        <w:rPr>
          <w:rFonts w:ascii="Arial" w:eastAsia="TimesNewRomanPSMT" w:hAnsi="Arial" w:cs="Arial"/>
          <w:bCs/>
          <w:iCs/>
        </w:rPr>
        <w:t xml:space="preserve">Измену, допуну или опозив понуде треба доставити на адресу: </w:t>
      </w:r>
      <w:r w:rsidRPr="003279B2">
        <w:rPr>
          <w:rFonts w:ascii="Arial" w:eastAsia="TimesNewRomanPSMT" w:hAnsi="Arial" w:cs="Arial"/>
          <w:bCs/>
          <w:iCs/>
          <w:lang/>
        </w:rPr>
        <w:t>Сенћански пут 71, Суботица</w:t>
      </w:r>
      <w:r w:rsidRPr="003279B2">
        <w:rPr>
          <w:rFonts w:ascii="Arial" w:hAnsi="Arial" w:cs="Arial"/>
          <w:i/>
          <w:iCs/>
        </w:rPr>
        <w:t xml:space="preserve">, </w:t>
      </w:r>
      <w:r w:rsidRPr="003279B2">
        <w:rPr>
          <w:rFonts w:ascii="Arial" w:eastAsia="TimesNewRomanPSMT" w:hAnsi="Arial" w:cs="Arial"/>
          <w:bCs/>
          <w:iCs/>
          <w:color w:val="FF0000"/>
        </w:rPr>
        <w:t xml:space="preserve"> </w:t>
      </w:r>
      <w:r w:rsidRPr="003279B2">
        <w:rPr>
          <w:rFonts w:ascii="Arial" w:eastAsia="TimesNewRomanPSMT" w:hAnsi="Arial" w:cs="Arial"/>
          <w:bCs/>
          <w:iCs/>
        </w:rPr>
        <w:t>са назнаком:</w:t>
      </w:r>
    </w:p>
    <w:p w:rsidR="003B7B19" w:rsidRPr="003279B2" w:rsidRDefault="003B7B19" w:rsidP="003B7B19">
      <w:pPr>
        <w:jc w:val="both"/>
        <w:rPr>
          <w:rFonts w:ascii="Arial" w:eastAsia="TimesNewRomanPSMT" w:hAnsi="Arial" w:cs="Arial"/>
          <w:bCs/>
          <w:iCs/>
        </w:rPr>
      </w:pPr>
      <w:r w:rsidRPr="003279B2">
        <w:rPr>
          <w:rFonts w:ascii="Arial" w:eastAsia="TimesNewRomanPSMT" w:hAnsi="Arial" w:cs="Arial"/>
          <w:bCs/>
          <w:iCs/>
        </w:rPr>
        <w:t>„</w:t>
      </w:r>
      <w:r w:rsidRPr="003279B2">
        <w:rPr>
          <w:rFonts w:ascii="Arial" w:eastAsia="TimesNewRomanPSMT" w:hAnsi="Arial" w:cs="Arial"/>
          <w:b/>
          <w:bCs/>
          <w:iCs/>
        </w:rPr>
        <w:t>Измена понуде</w:t>
      </w:r>
      <w:r w:rsidRPr="003279B2">
        <w:rPr>
          <w:rFonts w:ascii="Arial" w:eastAsia="TimesNewRomanPS-BoldMT" w:hAnsi="Arial" w:cs="Arial"/>
          <w:b/>
          <w:bCs/>
        </w:rPr>
        <w:t xml:space="preserve"> за јавну набавку</w:t>
      </w:r>
      <w:r w:rsidRPr="003279B2">
        <w:rPr>
          <w:rFonts w:ascii="Arial" w:hAnsi="Arial" w:cs="Arial"/>
        </w:rPr>
        <w:t xml:space="preserve"> </w:t>
      </w:r>
      <w:r w:rsidRPr="003279B2">
        <w:rPr>
          <w:rFonts w:ascii="Arial" w:hAnsi="Arial" w:cs="Arial"/>
          <w:lang/>
        </w:rPr>
        <w:t>добра</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w:t>
      </w:r>
      <w:r w:rsidRPr="003279B2">
        <w:rPr>
          <w:rFonts w:ascii="Arial" w:eastAsia="TimesNewRomanPS-BoldMT" w:hAnsi="Arial" w:cs="Arial"/>
          <w:b/>
          <w:bCs/>
          <w:color w:val="002060"/>
        </w:rPr>
        <w:t xml:space="preserve"> </w:t>
      </w:r>
      <w:r w:rsidRPr="003279B2">
        <w:rPr>
          <w:rFonts w:ascii="Arial" w:eastAsia="TimesNewRomanPS-BoldMT" w:hAnsi="Arial" w:cs="Arial"/>
          <w:b/>
          <w:bCs/>
        </w:rPr>
        <w:t>ЈН бр</w:t>
      </w:r>
      <w:r w:rsidRPr="003279B2">
        <w:rPr>
          <w:rFonts w:ascii="Arial" w:eastAsia="TimesNewRomanPS-BoldMT" w:hAnsi="Arial" w:cs="Arial"/>
          <w:b/>
          <w:bCs/>
          <w:lang/>
        </w:rPr>
        <w:t>. 4</w:t>
      </w:r>
      <w:r w:rsidRPr="003279B2">
        <w:rPr>
          <w:rFonts w:ascii="Arial" w:eastAsia="TimesNewRomanPS-BoldMT" w:hAnsi="Arial" w:cs="Arial"/>
          <w:b/>
          <w:bCs/>
        </w:rPr>
        <w:t>/201</w:t>
      </w:r>
      <w:r w:rsidRPr="003279B2">
        <w:rPr>
          <w:rFonts w:ascii="Arial" w:eastAsia="TimesNewRomanPS-BoldMT" w:hAnsi="Arial" w:cs="Arial"/>
          <w:b/>
          <w:bCs/>
          <w:lang/>
        </w:rPr>
        <w:t xml:space="preserve">8 </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3B7B19" w:rsidRPr="003279B2" w:rsidRDefault="003B7B19" w:rsidP="003B7B19">
      <w:pPr>
        <w:jc w:val="both"/>
        <w:rPr>
          <w:rFonts w:ascii="Arial" w:eastAsia="TimesNewRomanPSMT" w:hAnsi="Arial" w:cs="Arial"/>
          <w:bCs/>
          <w:iCs/>
        </w:rPr>
      </w:pPr>
      <w:r w:rsidRPr="003279B2">
        <w:rPr>
          <w:rFonts w:ascii="Arial" w:eastAsia="TimesNewRomanPSMT" w:hAnsi="Arial" w:cs="Arial"/>
          <w:bCs/>
          <w:iCs/>
        </w:rPr>
        <w:t>„</w:t>
      </w:r>
      <w:r w:rsidRPr="003279B2">
        <w:rPr>
          <w:rFonts w:ascii="Arial" w:eastAsia="TimesNewRomanPSMT" w:hAnsi="Arial" w:cs="Arial"/>
          <w:b/>
          <w:bCs/>
          <w:iCs/>
        </w:rPr>
        <w:t>Допуна понуде</w:t>
      </w:r>
      <w:r w:rsidRPr="003279B2">
        <w:rPr>
          <w:rFonts w:ascii="Arial" w:eastAsia="TimesNewRomanPSMT" w:hAnsi="Arial" w:cs="Arial"/>
          <w:bCs/>
          <w:iCs/>
        </w:rPr>
        <w:t xml:space="preserve"> </w:t>
      </w:r>
      <w:r w:rsidRPr="003279B2">
        <w:rPr>
          <w:rFonts w:ascii="Arial" w:eastAsia="TimesNewRomanPS-BoldMT" w:hAnsi="Arial" w:cs="Arial"/>
          <w:b/>
          <w:bCs/>
        </w:rPr>
        <w:t>за јавну набавку</w:t>
      </w:r>
      <w:r w:rsidRPr="003279B2">
        <w:rPr>
          <w:rFonts w:ascii="Arial" w:hAnsi="Arial" w:cs="Arial"/>
        </w:rPr>
        <w:t xml:space="preserve"> </w:t>
      </w:r>
      <w:r w:rsidRPr="003279B2">
        <w:rPr>
          <w:rFonts w:ascii="Arial" w:eastAsia="TimesNewRomanPSMT" w:hAnsi="Arial" w:cs="Arial"/>
          <w:bCs/>
          <w:iCs/>
        </w:rPr>
        <w:t>„</w:t>
      </w:r>
      <w:r w:rsidRPr="003279B2">
        <w:rPr>
          <w:rFonts w:ascii="Arial" w:eastAsia="TimesNewRomanPSMT" w:hAnsi="Arial" w:cs="Arial"/>
          <w:b/>
          <w:bCs/>
          <w:iCs/>
        </w:rPr>
        <w:t>Опозив понуде</w:t>
      </w:r>
      <w:r w:rsidRPr="003279B2">
        <w:rPr>
          <w:rFonts w:ascii="Arial" w:eastAsia="TimesNewRomanPSMT" w:hAnsi="Arial" w:cs="Arial"/>
          <w:bCs/>
          <w:iCs/>
        </w:rPr>
        <w:t xml:space="preserve"> </w:t>
      </w:r>
      <w:r w:rsidRPr="003279B2">
        <w:rPr>
          <w:rFonts w:ascii="Arial" w:eastAsia="TimesNewRomanPS-BoldMT" w:hAnsi="Arial" w:cs="Arial"/>
          <w:b/>
          <w:bCs/>
        </w:rPr>
        <w:t>за јавну набавку</w:t>
      </w:r>
      <w:r w:rsidRPr="003279B2">
        <w:rPr>
          <w:rFonts w:ascii="Arial" w:hAnsi="Arial" w:cs="Arial"/>
        </w:rPr>
        <w:t xml:space="preserve"> (добра, услуге или радови) –</w:t>
      </w:r>
      <w:r w:rsidRPr="003279B2">
        <w:rPr>
          <w:rFonts w:ascii="Arial" w:hAnsi="Arial" w:cs="Arial"/>
          <w:lang/>
        </w:rPr>
        <w:t xml:space="preserve"> добра</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w:t>
      </w:r>
      <w:r w:rsidRPr="003279B2">
        <w:rPr>
          <w:rFonts w:ascii="Arial" w:eastAsia="TimesNewRomanPS-BoldMT" w:hAnsi="Arial" w:cs="Arial"/>
          <w:b/>
          <w:bCs/>
          <w:color w:val="002060"/>
        </w:rPr>
        <w:t xml:space="preserve"> </w:t>
      </w:r>
      <w:r w:rsidRPr="003279B2">
        <w:rPr>
          <w:rFonts w:ascii="Arial" w:eastAsia="TimesNewRomanPS-BoldMT" w:hAnsi="Arial" w:cs="Arial"/>
          <w:b/>
          <w:bCs/>
        </w:rPr>
        <w:t>ЈН бр</w:t>
      </w:r>
      <w:r w:rsidRPr="003279B2">
        <w:rPr>
          <w:rFonts w:ascii="Arial" w:eastAsia="TimesNewRomanPS-BoldMT" w:hAnsi="Arial" w:cs="Arial"/>
          <w:b/>
          <w:bCs/>
          <w:lang/>
        </w:rPr>
        <w:t>. 4</w:t>
      </w:r>
      <w:r w:rsidRPr="003279B2">
        <w:rPr>
          <w:rFonts w:ascii="Arial" w:eastAsia="TimesNewRomanPS-BoldMT" w:hAnsi="Arial" w:cs="Arial"/>
          <w:b/>
          <w:bCs/>
        </w:rPr>
        <w:t>/201</w:t>
      </w:r>
      <w:r w:rsidRPr="003279B2">
        <w:rPr>
          <w:rFonts w:ascii="Arial" w:eastAsia="TimesNewRomanPS-BoldMT" w:hAnsi="Arial" w:cs="Arial"/>
          <w:b/>
          <w:bCs/>
          <w:lang/>
        </w:rPr>
        <w:t xml:space="preserve">8 </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3B7B19" w:rsidRPr="003279B2" w:rsidRDefault="003B7B19" w:rsidP="003B7B19">
      <w:pPr>
        <w:jc w:val="both"/>
        <w:rPr>
          <w:rFonts w:ascii="Arial" w:eastAsia="TimesNewRomanPSMT" w:hAnsi="Arial" w:cs="Arial"/>
          <w:bCs/>
          <w:iCs/>
          <w:lang/>
        </w:rPr>
      </w:pPr>
      <w:r w:rsidRPr="003279B2">
        <w:rPr>
          <w:rFonts w:ascii="Arial" w:hAnsi="Arial" w:cs="Arial"/>
          <w:lang/>
        </w:rPr>
        <w:t>"Опозив понуде за јавну набавку добра</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w:t>
      </w:r>
      <w:r w:rsidRPr="003279B2">
        <w:rPr>
          <w:rFonts w:ascii="Arial" w:eastAsia="TimesNewRomanPS-BoldMT" w:hAnsi="Arial" w:cs="Arial"/>
          <w:b/>
          <w:bCs/>
          <w:color w:val="002060"/>
        </w:rPr>
        <w:t xml:space="preserve"> </w:t>
      </w:r>
      <w:r w:rsidRPr="003279B2">
        <w:rPr>
          <w:rFonts w:ascii="Arial" w:eastAsia="TimesNewRomanPS-BoldMT" w:hAnsi="Arial" w:cs="Arial"/>
          <w:b/>
          <w:bCs/>
        </w:rPr>
        <w:t>ЈН бр</w:t>
      </w:r>
      <w:r w:rsidRPr="003279B2">
        <w:rPr>
          <w:rFonts w:ascii="Arial" w:eastAsia="TimesNewRomanPS-BoldMT" w:hAnsi="Arial" w:cs="Arial"/>
          <w:b/>
          <w:bCs/>
          <w:lang/>
        </w:rPr>
        <w:t>. 4</w:t>
      </w:r>
      <w:r w:rsidRPr="003279B2">
        <w:rPr>
          <w:rFonts w:ascii="Arial" w:eastAsia="TimesNewRomanPS-BoldMT" w:hAnsi="Arial" w:cs="Arial"/>
          <w:b/>
          <w:bCs/>
        </w:rPr>
        <w:t>/201</w:t>
      </w:r>
      <w:r w:rsidRPr="003279B2">
        <w:rPr>
          <w:rFonts w:ascii="Arial" w:eastAsia="TimesNewRomanPS-BoldMT" w:hAnsi="Arial" w:cs="Arial"/>
          <w:b/>
          <w:bCs/>
          <w:lang/>
        </w:rPr>
        <w:t xml:space="preserve">8 </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3B7B19" w:rsidRPr="003279B2" w:rsidRDefault="003B7B19" w:rsidP="003B7B19">
      <w:pPr>
        <w:jc w:val="both"/>
        <w:rPr>
          <w:rFonts w:ascii="Arial" w:eastAsia="TimesNewRomanPSMT" w:hAnsi="Arial" w:cs="Arial"/>
          <w:bCs/>
          <w:iCs/>
        </w:rPr>
      </w:pPr>
      <w:r w:rsidRPr="003279B2">
        <w:rPr>
          <w:rFonts w:ascii="Arial" w:eastAsia="TimesNewRomanPSMT" w:hAnsi="Arial" w:cs="Arial"/>
          <w:bCs/>
          <w:iCs/>
        </w:rPr>
        <w:t>„</w:t>
      </w:r>
      <w:r w:rsidRPr="003279B2">
        <w:rPr>
          <w:rFonts w:ascii="Arial" w:eastAsia="TimesNewRomanPSMT" w:hAnsi="Arial" w:cs="Arial"/>
          <w:b/>
          <w:bCs/>
          <w:iCs/>
        </w:rPr>
        <w:t>Измена и допуна понуде</w:t>
      </w:r>
      <w:r w:rsidRPr="003279B2">
        <w:rPr>
          <w:rFonts w:ascii="Arial" w:eastAsia="TimesNewRomanPS-BoldMT" w:hAnsi="Arial" w:cs="Arial"/>
          <w:b/>
          <w:bCs/>
        </w:rPr>
        <w:t xml:space="preserve"> за јавну набавку</w:t>
      </w:r>
      <w:r w:rsidRPr="003279B2">
        <w:rPr>
          <w:rFonts w:ascii="Arial" w:hAnsi="Arial" w:cs="Arial"/>
        </w:rPr>
        <w:t xml:space="preserve"> </w:t>
      </w:r>
      <w:r w:rsidRPr="003279B2">
        <w:rPr>
          <w:rFonts w:ascii="Arial" w:hAnsi="Arial" w:cs="Arial"/>
          <w:lang/>
        </w:rPr>
        <w:t>добра</w:t>
      </w:r>
      <w:r w:rsidRPr="003279B2">
        <w:rPr>
          <w:rFonts w:ascii="Arial" w:hAnsi="Arial" w:cs="Arial"/>
          <w:i/>
        </w:rPr>
        <w:t xml:space="preserve"> –</w:t>
      </w:r>
      <w:r w:rsidRPr="003279B2">
        <w:rPr>
          <w:rFonts w:ascii="Arial" w:hAnsi="Arial" w:cs="Arial"/>
          <w:lang w:val="ru-RU"/>
        </w:rPr>
        <w:t>електрична енергија за потребе Позоришта</w:t>
      </w:r>
      <w:r w:rsidRPr="00A53D96">
        <w:rPr>
          <w:rFonts w:ascii="Arial" w:hAnsi="Arial" w:cs="Arial"/>
          <w:lang w:val="ru-RU"/>
        </w:rPr>
        <w:t xml:space="preserve"> </w:t>
      </w:r>
      <w:r>
        <w:rPr>
          <w:rFonts w:ascii="Arial" w:hAnsi="Arial" w:cs="Arial"/>
          <w:lang w:val="ru-RU"/>
        </w:rPr>
        <w:t>на 12 месеци од дана закључивања уговора по окончању законске процедуре промене снабдевача</w:t>
      </w:r>
      <w:r w:rsidRPr="003279B2">
        <w:rPr>
          <w:rFonts w:ascii="Arial" w:hAnsi="Arial" w:cs="Arial"/>
          <w:lang w:val="ru-RU"/>
        </w:rPr>
        <w:t>,</w:t>
      </w:r>
      <w:r w:rsidRPr="003279B2">
        <w:rPr>
          <w:rFonts w:ascii="Arial" w:eastAsia="TimesNewRomanPS-BoldMT" w:hAnsi="Arial" w:cs="Arial"/>
          <w:b/>
          <w:bCs/>
          <w:color w:val="002060"/>
        </w:rPr>
        <w:t xml:space="preserve"> </w:t>
      </w:r>
      <w:r w:rsidRPr="003279B2">
        <w:rPr>
          <w:rFonts w:ascii="Arial" w:eastAsia="TimesNewRomanPS-BoldMT" w:hAnsi="Arial" w:cs="Arial"/>
          <w:b/>
          <w:bCs/>
        </w:rPr>
        <w:t>ЈН бр</w:t>
      </w:r>
      <w:r w:rsidRPr="003279B2">
        <w:rPr>
          <w:rFonts w:ascii="Arial" w:eastAsia="TimesNewRomanPS-BoldMT" w:hAnsi="Arial" w:cs="Arial"/>
          <w:b/>
          <w:bCs/>
          <w:lang/>
        </w:rPr>
        <w:t>. 4</w:t>
      </w:r>
      <w:r w:rsidRPr="003279B2">
        <w:rPr>
          <w:rFonts w:ascii="Arial" w:eastAsia="TimesNewRomanPS-BoldMT" w:hAnsi="Arial" w:cs="Arial"/>
          <w:b/>
          <w:bCs/>
        </w:rPr>
        <w:t>/201</w:t>
      </w:r>
      <w:r w:rsidRPr="003279B2">
        <w:rPr>
          <w:rFonts w:ascii="Arial" w:eastAsia="TimesNewRomanPS-BoldMT" w:hAnsi="Arial" w:cs="Arial"/>
          <w:b/>
          <w:bCs/>
          <w:lang/>
        </w:rPr>
        <w:t xml:space="preserve">8 </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3B7B19" w:rsidRPr="003279B2" w:rsidRDefault="003B7B19" w:rsidP="003B7B19">
      <w:pPr>
        <w:jc w:val="both"/>
        <w:rPr>
          <w:rFonts w:ascii="Arial" w:hAnsi="Arial" w:cs="Arial"/>
        </w:rPr>
      </w:pPr>
      <w:r w:rsidRPr="003279B2">
        <w:rPr>
          <w:rFonts w:ascii="Arial" w:eastAsia="TimesNewRomanPSMT" w:hAnsi="Arial" w:cs="Arial"/>
          <w:bCs/>
        </w:rPr>
        <w:t>На полеђини коверте или на кутији навести назив</w:t>
      </w:r>
      <w:r w:rsidRPr="003279B2">
        <w:rPr>
          <w:rFonts w:ascii="Arial" w:eastAsia="TimesNewRomanPSMT" w:hAnsi="Arial" w:cs="Arial"/>
          <w:bCs/>
          <w:lang w:val="sr-Cyrl-CS"/>
        </w:rPr>
        <w:t xml:space="preserve"> и адресу</w:t>
      </w:r>
      <w:r w:rsidRPr="003279B2">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B7B19" w:rsidRPr="003279B2" w:rsidRDefault="003B7B19" w:rsidP="003B7B19">
      <w:pPr>
        <w:jc w:val="both"/>
        <w:rPr>
          <w:rFonts w:ascii="Arial" w:hAnsi="Arial" w:cs="Arial"/>
          <w:b/>
          <w:i/>
          <w:iCs/>
        </w:rPr>
      </w:pPr>
      <w:r w:rsidRPr="003279B2">
        <w:rPr>
          <w:rFonts w:ascii="Arial" w:hAnsi="Arial" w:cs="Arial"/>
        </w:rPr>
        <w:t>По истеку рока за подношење понуда понуђач не може да повуче нити да мења своју понуду.</w:t>
      </w:r>
    </w:p>
    <w:p w:rsidR="003B7B19" w:rsidRPr="003279B2" w:rsidRDefault="003B7B19" w:rsidP="003B7B19">
      <w:pPr>
        <w:jc w:val="both"/>
        <w:rPr>
          <w:rFonts w:ascii="Arial" w:hAnsi="Arial" w:cs="Arial"/>
          <w:b/>
          <w:i/>
          <w:iCs/>
        </w:rPr>
      </w:pPr>
    </w:p>
    <w:p w:rsidR="003B7B19" w:rsidRPr="003279B2" w:rsidRDefault="003B7B19" w:rsidP="003B7B19">
      <w:pPr>
        <w:jc w:val="both"/>
        <w:rPr>
          <w:rFonts w:ascii="Arial" w:hAnsi="Arial" w:cs="Arial"/>
        </w:rPr>
      </w:pPr>
      <w:r w:rsidRPr="003279B2">
        <w:rPr>
          <w:rFonts w:ascii="Arial" w:hAnsi="Arial" w:cs="Arial"/>
          <w:b/>
          <w:bCs/>
          <w:i/>
          <w:iCs/>
        </w:rPr>
        <w:t xml:space="preserve">6. УЧЕСТВОВАЊЕ У ЗАЈЕДНИЧКОЈ ПОНУДИ ИЛИ КАО ПОДИЗВОЂАЧ </w:t>
      </w:r>
    </w:p>
    <w:p w:rsidR="003B7B19" w:rsidRPr="003279B2" w:rsidRDefault="003B7B19" w:rsidP="003B7B19">
      <w:pPr>
        <w:jc w:val="both"/>
        <w:rPr>
          <w:rFonts w:ascii="Arial" w:hAnsi="Arial" w:cs="Arial"/>
        </w:rPr>
      </w:pPr>
    </w:p>
    <w:p w:rsidR="003B7B19" w:rsidRPr="003279B2" w:rsidRDefault="003B7B19" w:rsidP="003B7B19">
      <w:pPr>
        <w:jc w:val="both"/>
        <w:rPr>
          <w:rFonts w:ascii="Arial" w:hAnsi="Arial" w:cs="Arial"/>
          <w:iCs/>
        </w:rPr>
      </w:pPr>
      <w:r w:rsidRPr="003279B2">
        <w:rPr>
          <w:rFonts w:ascii="Arial" w:hAnsi="Arial" w:cs="Arial"/>
          <w:bCs/>
          <w:iCs/>
        </w:rPr>
        <w:t>Понуђач може да поднесе само једну понуду.</w:t>
      </w:r>
      <w:r w:rsidRPr="003279B2">
        <w:rPr>
          <w:rFonts w:ascii="Arial" w:hAnsi="Arial" w:cs="Arial"/>
          <w:i/>
          <w:iCs/>
        </w:rPr>
        <w:t xml:space="preserve"> </w:t>
      </w:r>
    </w:p>
    <w:p w:rsidR="003B7B19" w:rsidRPr="003279B2" w:rsidRDefault="003B7B19" w:rsidP="003B7B19">
      <w:pPr>
        <w:jc w:val="both"/>
        <w:rPr>
          <w:rFonts w:ascii="Arial" w:hAnsi="Arial" w:cs="Arial"/>
          <w:iCs/>
        </w:rPr>
      </w:pPr>
      <w:r w:rsidRPr="003279B2">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B7B19" w:rsidRPr="003279B2" w:rsidRDefault="003B7B19" w:rsidP="003B7B19">
      <w:pPr>
        <w:jc w:val="both"/>
        <w:rPr>
          <w:rFonts w:ascii="Arial" w:hAnsi="Arial" w:cs="Arial"/>
          <w:i/>
          <w:iCs/>
          <w:color w:val="FF0000"/>
        </w:rPr>
      </w:pPr>
      <w:r w:rsidRPr="003279B2">
        <w:rPr>
          <w:rFonts w:ascii="Arial" w:hAnsi="Arial" w:cs="Arial"/>
          <w:iCs/>
          <w:color w:val="auto"/>
        </w:rPr>
        <w:t xml:space="preserve">У Обрасцу понуде </w:t>
      </w:r>
      <w:r w:rsidRPr="003279B2">
        <w:rPr>
          <w:rFonts w:ascii="Arial" w:hAnsi="Arial" w:cs="Arial"/>
          <w:iCs/>
          <w:color w:val="auto"/>
          <w:lang w:val="sr-Cyrl-CS"/>
        </w:rPr>
        <w:t>(</w:t>
      </w:r>
      <w:r w:rsidRPr="003279B2">
        <w:rPr>
          <w:rFonts w:ascii="Arial" w:hAnsi="Arial" w:cs="Arial"/>
          <w:iCs/>
          <w:color w:val="auto"/>
          <w:lang/>
        </w:rPr>
        <w:t xml:space="preserve">Образац 1. у </w:t>
      </w:r>
      <w:r w:rsidRPr="003279B2">
        <w:rPr>
          <w:rFonts w:ascii="Arial" w:hAnsi="Arial" w:cs="Arial"/>
          <w:iCs/>
          <w:color w:val="auto"/>
          <w:lang w:val="sr-Cyrl-CS"/>
        </w:rPr>
        <w:t xml:space="preserve">поглављу </w:t>
      </w:r>
      <w:r w:rsidRPr="003279B2">
        <w:rPr>
          <w:rFonts w:ascii="Arial" w:hAnsi="Arial" w:cs="Arial"/>
          <w:iCs/>
          <w:color w:val="auto"/>
          <w:lang w:val="en-US"/>
        </w:rPr>
        <w:t>VI</w:t>
      </w:r>
      <w:r w:rsidRPr="003279B2">
        <w:rPr>
          <w:rFonts w:ascii="Arial" w:hAnsi="Arial" w:cs="Arial"/>
          <w:iCs/>
          <w:color w:val="auto"/>
          <w:lang/>
        </w:rPr>
        <w:t xml:space="preserve"> ове конкурсне документације</w:t>
      </w:r>
      <w:r w:rsidRPr="003279B2">
        <w:rPr>
          <w:rFonts w:ascii="Arial" w:hAnsi="Arial" w:cs="Arial"/>
          <w:iCs/>
          <w:color w:val="auto"/>
          <w:lang w:val="ru-RU"/>
        </w:rPr>
        <w:t>)</w:t>
      </w:r>
      <w:r w:rsidRPr="003279B2">
        <w:rPr>
          <w:rFonts w:ascii="Arial" w:hAnsi="Arial" w:cs="Arial"/>
          <w:iCs/>
          <w:color w:val="auto"/>
        </w:rPr>
        <w:t xml:space="preserve">, </w:t>
      </w:r>
      <w:r w:rsidRPr="003279B2">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7B19" w:rsidRPr="003279B2" w:rsidRDefault="003B7B19" w:rsidP="003B7B19">
      <w:pPr>
        <w:jc w:val="both"/>
        <w:rPr>
          <w:rFonts w:ascii="Arial" w:hAnsi="Arial" w:cs="Arial"/>
          <w:i/>
          <w:iCs/>
          <w:color w:val="FF0000"/>
        </w:rPr>
      </w:pPr>
    </w:p>
    <w:p w:rsidR="003B7B19" w:rsidRPr="003279B2" w:rsidRDefault="003B7B19" w:rsidP="003B7B19">
      <w:pPr>
        <w:jc w:val="both"/>
        <w:rPr>
          <w:rFonts w:ascii="Arial" w:hAnsi="Arial" w:cs="Arial"/>
          <w:iCs/>
        </w:rPr>
      </w:pPr>
      <w:r w:rsidRPr="003279B2">
        <w:rPr>
          <w:rFonts w:ascii="Arial" w:hAnsi="Arial" w:cs="Arial"/>
          <w:b/>
          <w:bCs/>
          <w:i/>
          <w:iCs/>
        </w:rPr>
        <w:t>7. ПОНУДА СА ПОДИЗВОЂАЧЕМ</w:t>
      </w:r>
    </w:p>
    <w:p w:rsidR="003B7B19" w:rsidRPr="003279B2" w:rsidRDefault="003B7B19" w:rsidP="003B7B19">
      <w:pPr>
        <w:jc w:val="both"/>
        <w:rPr>
          <w:rFonts w:ascii="Arial" w:hAnsi="Arial" w:cs="Arial"/>
          <w:iCs/>
        </w:rPr>
      </w:pPr>
    </w:p>
    <w:p w:rsidR="003B7B19" w:rsidRPr="003279B2" w:rsidRDefault="003B7B19" w:rsidP="003B7B19">
      <w:pPr>
        <w:jc w:val="both"/>
        <w:rPr>
          <w:rFonts w:ascii="Arial" w:hAnsi="Arial" w:cs="Arial"/>
          <w:iCs/>
        </w:rPr>
      </w:pPr>
      <w:r w:rsidRPr="003279B2">
        <w:rPr>
          <w:rFonts w:ascii="Arial" w:hAnsi="Arial" w:cs="Arial"/>
          <w:iCs/>
        </w:rPr>
        <w:t xml:space="preserve">Уколико понуђач подноси понуду са подизвођачем дужан је да </w:t>
      </w:r>
      <w:r w:rsidRPr="003279B2">
        <w:rPr>
          <w:rFonts w:ascii="Arial" w:hAnsi="Arial" w:cs="Arial"/>
          <w:iCs/>
          <w:color w:val="auto"/>
        </w:rPr>
        <w:t>у Обрасцу понуде</w:t>
      </w:r>
      <w:r w:rsidRPr="003279B2">
        <w:rPr>
          <w:rFonts w:ascii="Arial" w:hAnsi="Arial" w:cs="Arial"/>
          <w:iCs/>
          <w:color w:val="auto"/>
          <w:lang w:val="sr-Cyrl-CS"/>
        </w:rPr>
        <w:t xml:space="preserve"> (Образац 1. </w:t>
      </w:r>
      <w:r w:rsidRPr="003279B2">
        <w:rPr>
          <w:rFonts w:ascii="Arial" w:hAnsi="Arial" w:cs="Arial"/>
          <w:iCs/>
          <w:color w:val="auto"/>
          <w:lang/>
        </w:rPr>
        <w:t xml:space="preserve">у </w:t>
      </w:r>
      <w:r w:rsidRPr="003279B2">
        <w:rPr>
          <w:rFonts w:ascii="Arial" w:hAnsi="Arial" w:cs="Arial"/>
          <w:iCs/>
          <w:color w:val="auto"/>
          <w:lang w:val="sr-Cyrl-CS"/>
        </w:rPr>
        <w:t xml:space="preserve">поглављу </w:t>
      </w:r>
      <w:r w:rsidRPr="003279B2">
        <w:rPr>
          <w:rFonts w:ascii="Arial" w:hAnsi="Arial" w:cs="Arial"/>
          <w:iCs/>
          <w:color w:val="auto"/>
          <w:lang w:val="en-US"/>
        </w:rPr>
        <w:t>VI</w:t>
      </w:r>
      <w:r w:rsidRPr="003279B2">
        <w:rPr>
          <w:rFonts w:ascii="Arial" w:hAnsi="Arial" w:cs="Arial"/>
          <w:iCs/>
          <w:color w:val="auto"/>
          <w:lang/>
        </w:rPr>
        <w:t xml:space="preserve"> ове конкурсне документације</w:t>
      </w:r>
      <w:r w:rsidRPr="003279B2">
        <w:rPr>
          <w:rFonts w:ascii="Arial" w:hAnsi="Arial" w:cs="Arial"/>
          <w:iCs/>
          <w:color w:val="auto"/>
          <w:lang w:val="ru-RU"/>
        </w:rPr>
        <w:t>)</w:t>
      </w:r>
      <w:r w:rsidRPr="003279B2">
        <w:rPr>
          <w:rFonts w:ascii="Arial" w:hAnsi="Arial" w:cs="Arial"/>
          <w:iCs/>
          <w:color w:val="FF0000"/>
        </w:rPr>
        <w:t xml:space="preserve"> </w:t>
      </w:r>
      <w:r w:rsidRPr="003279B2">
        <w:rPr>
          <w:rFonts w:ascii="Arial" w:hAnsi="Arial" w:cs="Arial"/>
          <w:iCs/>
        </w:rPr>
        <w:t>наведе да понуду подноси са по</w:t>
      </w:r>
      <w:r w:rsidRPr="003279B2">
        <w:rPr>
          <w:rFonts w:ascii="Arial" w:hAnsi="Arial" w:cs="Arial"/>
          <w:iCs/>
          <w:lang/>
        </w:rPr>
        <w:t>д</w:t>
      </w:r>
      <w:r w:rsidRPr="003279B2">
        <w:rPr>
          <w:rFonts w:ascii="Arial" w:hAnsi="Arial" w:cs="Arial"/>
          <w:iCs/>
        </w:rPr>
        <w:t xml:space="preserve">извођачем, проценат укупне вредности набавке који ће поверити </w:t>
      </w:r>
      <w:r w:rsidRPr="003279B2">
        <w:rPr>
          <w:rFonts w:ascii="Arial" w:hAnsi="Arial" w:cs="Arial"/>
          <w:iCs/>
        </w:rPr>
        <w:lastRenderedPageBreak/>
        <w:t xml:space="preserve">подизвођачу,  а који не може бити већи од 50%, као и део предмета набавке који ће извршити преко подизвођача. </w:t>
      </w:r>
    </w:p>
    <w:p w:rsidR="003B7B19" w:rsidRPr="003279B2" w:rsidRDefault="003B7B19" w:rsidP="003B7B19">
      <w:pPr>
        <w:jc w:val="both"/>
        <w:rPr>
          <w:rFonts w:ascii="Arial" w:hAnsi="Arial" w:cs="Arial"/>
          <w:iCs/>
          <w:lang/>
        </w:rPr>
      </w:pPr>
      <w:r w:rsidRPr="003279B2">
        <w:rPr>
          <w:rFonts w:ascii="Arial" w:hAnsi="Arial" w:cs="Arial"/>
          <w:iCs/>
        </w:rPr>
        <w:t xml:space="preserve">Понуђач </w:t>
      </w:r>
      <w:r w:rsidRPr="003279B2">
        <w:rPr>
          <w:rFonts w:ascii="Arial" w:hAnsi="Arial" w:cs="Arial"/>
          <w:iCs/>
          <w:color w:val="auto"/>
        </w:rPr>
        <w:t>у Обрасцу понуде</w:t>
      </w:r>
      <w:r w:rsidRPr="003279B2">
        <w:rPr>
          <w:rFonts w:ascii="Arial" w:hAnsi="Arial" w:cs="Arial"/>
          <w:i/>
          <w:iCs/>
          <w:color w:val="FF0000"/>
        </w:rPr>
        <w:t xml:space="preserve"> </w:t>
      </w:r>
      <w:r w:rsidRPr="003279B2">
        <w:rPr>
          <w:rFonts w:ascii="Arial" w:hAnsi="Arial" w:cs="Arial"/>
          <w:iCs/>
          <w:color w:val="auto"/>
        </w:rPr>
        <w:t>нав</w:t>
      </w:r>
      <w:r w:rsidRPr="003279B2">
        <w:rPr>
          <w:rFonts w:ascii="Arial" w:hAnsi="Arial" w:cs="Arial"/>
          <w:iCs/>
          <w:color w:val="auto"/>
          <w:lang/>
        </w:rPr>
        <w:t>о</w:t>
      </w:r>
      <w:r w:rsidRPr="003279B2">
        <w:rPr>
          <w:rFonts w:ascii="Arial" w:hAnsi="Arial" w:cs="Arial"/>
          <w:iCs/>
          <w:color w:val="auto"/>
        </w:rPr>
        <w:t>д</w:t>
      </w:r>
      <w:r w:rsidRPr="003279B2">
        <w:rPr>
          <w:rFonts w:ascii="Arial" w:hAnsi="Arial" w:cs="Arial"/>
          <w:iCs/>
          <w:color w:val="auto"/>
          <w:lang/>
        </w:rPr>
        <w:t>и</w:t>
      </w:r>
      <w:r w:rsidRPr="003279B2">
        <w:rPr>
          <w:rFonts w:ascii="Arial" w:hAnsi="Arial" w:cs="Arial"/>
          <w:iCs/>
          <w:color w:val="auto"/>
        </w:rPr>
        <w:t xml:space="preserve"> </w:t>
      </w:r>
      <w:r w:rsidRPr="003279B2">
        <w:rPr>
          <w:rFonts w:ascii="Arial" w:hAnsi="Arial" w:cs="Arial"/>
          <w:iCs/>
        </w:rPr>
        <w:t xml:space="preserve">назив и седиште подизвођача, уколико ће делимично извршење набавке поверити подизвођачу. </w:t>
      </w:r>
    </w:p>
    <w:p w:rsidR="003B7B19" w:rsidRPr="003279B2" w:rsidRDefault="003B7B19" w:rsidP="003B7B19">
      <w:pPr>
        <w:jc w:val="both"/>
        <w:rPr>
          <w:rFonts w:ascii="Arial" w:eastAsia="TimesNewRomanPSMT" w:hAnsi="Arial" w:cs="Arial"/>
          <w:bCs/>
        </w:rPr>
      </w:pPr>
      <w:r w:rsidRPr="003279B2">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279B2">
        <w:rPr>
          <w:rFonts w:ascii="Arial" w:eastAsia="TimesNewRomanPSMT" w:hAnsi="Arial" w:cs="Arial"/>
          <w:bCs/>
        </w:rPr>
        <w:t xml:space="preserve"> </w:t>
      </w:r>
    </w:p>
    <w:p w:rsidR="003B7B19" w:rsidRPr="003279B2" w:rsidRDefault="003B7B19" w:rsidP="003B7B19">
      <w:pPr>
        <w:jc w:val="both"/>
        <w:rPr>
          <w:rFonts w:ascii="Arial" w:hAnsi="Arial" w:cs="Arial"/>
          <w:iCs/>
          <w:color w:val="auto"/>
        </w:rPr>
      </w:pPr>
      <w:r w:rsidRPr="003279B2">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3279B2">
        <w:rPr>
          <w:rFonts w:ascii="Arial" w:eastAsia="TimesNewRomanPSMT" w:hAnsi="Arial" w:cs="Arial"/>
          <w:bCs/>
          <w:lang w:val="sr-Cyrl-CS"/>
        </w:rPr>
        <w:t>поглављу</w:t>
      </w:r>
      <w:r w:rsidRPr="003279B2">
        <w:rPr>
          <w:rFonts w:ascii="Arial" w:eastAsia="TimesNewRomanPSMT" w:hAnsi="Arial" w:cs="Arial"/>
          <w:bCs/>
        </w:rPr>
        <w:t xml:space="preserve"> </w:t>
      </w:r>
      <w:r w:rsidRPr="003279B2">
        <w:rPr>
          <w:rFonts w:ascii="Arial" w:eastAsia="TimesNewRomanPSMT" w:hAnsi="Arial" w:cs="Arial"/>
          <w:bCs/>
          <w:color w:val="auto"/>
        </w:rPr>
        <w:t>I</w:t>
      </w:r>
      <w:r w:rsidRPr="003279B2">
        <w:rPr>
          <w:rFonts w:ascii="Arial" w:eastAsia="TimesNewRomanPSMT" w:hAnsi="Arial" w:cs="Arial"/>
          <w:bCs/>
          <w:color w:val="auto"/>
          <w:lang w:val="en-US"/>
        </w:rPr>
        <w:t>V</w:t>
      </w:r>
      <w:r w:rsidRPr="003279B2">
        <w:rPr>
          <w:rFonts w:ascii="Arial" w:eastAsia="TimesNewRomanPSMT" w:hAnsi="Arial" w:cs="Arial"/>
          <w:bCs/>
          <w:color w:val="auto"/>
          <w:lang w:val="ru-RU"/>
        </w:rPr>
        <w:t xml:space="preserve"> </w:t>
      </w:r>
      <w:r w:rsidRPr="003279B2">
        <w:rPr>
          <w:rFonts w:ascii="Arial" w:eastAsia="TimesNewRomanPSMT" w:hAnsi="Arial" w:cs="Arial"/>
          <w:bCs/>
          <w:color w:val="auto"/>
        </w:rPr>
        <w:t>конкурсне документације</w:t>
      </w:r>
      <w:r w:rsidRPr="003279B2">
        <w:rPr>
          <w:rFonts w:ascii="Arial" w:eastAsia="TimesNewRomanPSMT" w:hAnsi="Arial" w:cs="Arial"/>
          <w:bCs/>
          <w:color w:val="auto"/>
          <w:lang/>
        </w:rPr>
        <w:t xml:space="preserve">, у складу са Упутством како се доказује испуњеност услова (Образац </w:t>
      </w:r>
      <w:r w:rsidRPr="003279B2">
        <w:rPr>
          <w:rFonts w:ascii="Arial" w:eastAsia="TimesNewRomanPSMT" w:hAnsi="Arial" w:cs="Arial"/>
          <w:bCs/>
          <w:color w:val="auto"/>
          <w:lang/>
        </w:rPr>
        <w:t xml:space="preserve">6. </w:t>
      </w:r>
      <w:r w:rsidRPr="003279B2">
        <w:rPr>
          <w:rFonts w:ascii="Arial" w:hAnsi="Arial" w:cs="Arial"/>
          <w:iCs/>
          <w:color w:val="auto"/>
          <w:lang/>
        </w:rPr>
        <w:t xml:space="preserve">у </w:t>
      </w:r>
      <w:r w:rsidRPr="003279B2">
        <w:rPr>
          <w:rFonts w:ascii="Arial" w:hAnsi="Arial" w:cs="Arial"/>
          <w:iCs/>
          <w:color w:val="auto"/>
          <w:lang w:val="sr-Cyrl-CS"/>
        </w:rPr>
        <w:t xml:space="preserve">поглављу </w:t>
      </w:r>
      <w:r w:rsidRPr="003279B2">
        <w:rPr>
          <w:rFonts w:ascii="Arial" w:hAnsi="Arial" w:cs="Arial"/>
          <w:iCs/>
          <w:color w:val="auto"/>
          <w:lang w:val="en-US"/>
        </w:rPr>
        <w:t>VI</w:t>
      </w:r>
      <w:r w:rsidRPr="003279B2">
        <w:rPr>
          <w:rFonts w:ascii="Arial" w:hAnsi="Arial" w:cs="Arial"/>
          <w:iCs/>
          <w:color w:val="auto"/>
          <w:lang/>
        </w:rPr>
        <w:t xml:space="preserve"> ове конкурсне документације</w:t>
      </w:r>
      <w:r w:rsidRPr="003279B2">
        <w:rPr>
          <w:rFonts w:ascii="Arial" w:eastAsia="TimesNewRomanPSMT" w:hAnsi="Arial" w:cs="Arial"/>
          <w:bCs/>
          <w:color w:val="auto"/>
          <w:lang/>
        </w:rPr>
        <w:t>)</w:t>
      </w:r>
      <w:r w:rsidRPr="003279B2">
        <w:rPr>
          <w:rFonts w:ascii="Arial" w:eastAsia="TimesNewRomanPSMT" w:hAnsi="Arial" w:cs="Arial"/>
          <w:bCs/>
          <w:color w:val="auto"/>
        </w:rPr>
        <w:t>.</w:t>
      </w:r>
    </w:p>
    <w:p w:rsidR="003B7B19" w:rsidRPr="003279B2" w:rsidRDefault="003B7B19" w:rsidP="003B7B19">
      <w:pPr>
        <w:jc w:val="both"/>
        <w:rPr>
          <w:rFonts w:ascii="Arial" w:hAnsi="Arial" w:cs="Arial"/>
          <w:iCs/>
        </w:rPr>
      </w:pPr>
      <w:r w:rsidRPr="003279B2">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B7B19" w:rsidRPr="003279B2" w:rsidRDefault="003B7B19" w:rsidP="003B7B19">
      <w:pPr>
        <w:jc w:val="both"/>
        <w:rPr>
          <w:rFonts w:ascii="Arial" w:hAnsi="Arial" w:cs="Arial"/>
        </w:rPr>
      </w:pPr>
      <w:r w:rsidRPr="003279B2">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3B7B19" w:rsidRPr="003279B2" w:rsidRDefault="003B7B19" w:rsidP="003B7B19">
      <w:pPr>
        <w:jc w:val="both"/>
        <w:rPr>
          <w:rFonts w:ascii="Arial" w:hAnsi="Arial" w:cs="Arial"/>
          <w:color w:val="FF0000"/>
          <w:lang/>
        </w:rPr>
      </w:pPr>
    </w:p>
    <w:p w:rsidR="003B7B19" w:rsidRPr="003279B2" w:rsidRDefault="003B7B19" w:rsidP="003B7B19">
      <w:pPr>
        <w:jc w:val="both"/>
        <w:rPr>
          <w:rFonts w:ascii="Arial" w:hAnsi="Arial" w:cs="Arial"/>
        </w:rPr>
      </w:pPr>
      <w:r w:rsidRPr="003279B2">
        <w:rPr>
          <w:rFonts w:ascii="Arial" w:hAnsi="Arial" w:cs="Arial"/>
          <w:b/>
          <w:i/>
        </w:rPr>
        <w:t>8. ЗАЈЕДНИЧКА ПОНУДА</w:t>
      </w:r>
    </w:p>
    <w:p w:rsidR="003B7B19" w:rsidRPr="003279B2" w:rsidRDefault="003B7B19" w:rsidP="003B7B19">
      <w:pPr>
        <w:jc w:val="both"/>
        <w:rPr>
          <w:rFonts w:ascii="Arial" w:hAnsi="Arial" w:cs="Arial"/>
        </w:rPr>
      </w:pPr>
    </w:p>
    <w:p w:rsidR="003B7B19" w:rsidRPr="003279B2" w:rsidRDefault="003B7B19" w:rsidP="003B7B19">
      <w:pPr>
        <w:jc w:val="both"/>
        <w:rPr>
          <w:rFonts w:ascii="Arial" w:hAnsi="Arial" w:cs="Arial"/>
        </w:rPr>
      </w:pPr>
      <w:r w:rsidRPr="003279B2">
        <w:rPr>
          <w:rFonts w:ascii="Arial" w:hAnsi="Arial" w:cs="Arial"/>
        </w:rPr>
        <w:t>Понуду може поднети група понуђача.</w:t>
      </w:r>
    </w:p>
    <w:p w:rsidR="003B7B19" w:rsidRPr="003279B2" w:rsidRDefault="003B7B19" w:rsidP="003B7B19">
      <w:pPr>
        <w:jc w:val="both"/>
        <w:rPr>
          <w:rFonts w:ascii="Arial" w:hAnsi="Arial" w:cs="Arial"/>
        </w:rPr>
      </w:pPr>
      <w:r w:rsidRPr="003279B2">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279B2">
        <w:rPr>
          <w:rFonts w:ascii="Arial" w:hAnsi="Arial" w:cs="Arial"/>
          <w:lang w:val="sr-Cyrl-CS"/>
        </w:rPr>
        <w:t>.</w:t>
      </w:r>
      <w:r w:rsidRPr="003279B2">
        <w:rPr>
          <w:rFonts w:ascii="Arial" w:hAnsi="Arial" w:cs="Arial"/>
        </w:rPr>
        <w:t xml:space="preserve"> 4. тач</w:t>
      </w:r>
      <w:r w:rsidRPr="003279B2">
        <w:rPr>
          <w:rFonts w:ascii="Arial" w:hAnsi="Arial" w:cs="Arial"/>
          <w:lang w:val="sr-Cyrl-CS"/>
        </w:rPr>
        <w:t>.</w:t>
      </w:r>
      <w:r w:rsidRPr="003279B2">
        <w:rPr>
          <w:rFonts w:ascii="Arial" w:hAnsi="Arial" w:cs="Arial"/>
        </w:rPr>
        <w:t xml:space="preserve"> 1</w:t>
      </w:r>
      <w:r w:rsidRPr="003279B2">
        <w:rPr>
          <w:rFonts w:ascii="Arial" w:hAnsi="Arial" w:cs="Arial"/>
          <w:lang w:val="sr-Cyrl-CS"/>
        </w:rPr>
        <w:t>)</w:t>
      </w:r>
      <w:r w:rsidRPr="003279B2">
        <w:rPr>
          <w:rFonts w:ascii="Arial" w:hAnsi="Arial" w:cs="Arial"/>
        </w:rPr>
        <w:t xml:space="preserve"> </w:t>
      </w:r>
      <w:r w:rsidRPr="003279B2">
        <w:rPr>
          <w:rFonts w:ascii="Arial" w:hAnsi="Arial" w:cs="Arial"/>
          <w:lang/>
        </w:rPr>
        <w:t xml:space="preserve"> и 2</w:t>
      </w:r>
      <w:r w:rsidRPr="003279B2">
        <w:rPr>
          <w:rFonts w:ascii="Arial" w:hAnsi="Arial" w:cs="Arial"/>
          <w:lang w:val="sr-Cyrl-CS"/>
        </w:rPr>
        <w:t>)</w:t>
      </w:r>
      <w:r w:rsidRPr="003279B2">
        <w:rPr>
          <w:rFonts w:ascii="Arial" w:hAnsi="Arial" w:cs="Arial"/>
        </w:rPr>
        <w:t xml:space="preserve"> ЗЈН и то податке о: </w:t>
      </w:r>
    </w:p>
    <w:p w:rsidR="003B7B19" w:rsidRPr="003279B2" w:rsidRDefault="003B7B19" w:rsidP="003B7B19">
      <w:pPr>
        <w:numPr>
          <w:ilvl w:val="0"/>
          <w:numId w:val="6"/>
        </w:numPr>
        <w:jc w:val="both"/>
        <w:rPr>
          <w:rFonts w:ascii="Arial" w:hAnsi="Arial" w:cs="Arial"/>
        </w:rPr>
      </w:pPr>
      <w:r w:rsidRPr="003279B2">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3B7B19" w:rsidRPr="003279B2" w:rsidRDefault="003B7B19" w:rsidP="003B7B19">
      <w:pPr>
        <w:pStyle w:val="CommentText"/>
        <w:numPr>
          <w:ilvl w:val="0"/>
          <w:numId w:val="6"/>
        </w:numPr>
        <w:rPr>
          <w:rFonts w:ascii="Arial" w:hAnsi="Arial" w:cs="Arial"/>
          <w:sz w:val="24"/>
          <w:szCs w:val="24"/>
          <w:lang/>
        </w:rPr>
      </w:pPr>
      <w:r w:rsidRPr="003279B2">
        <w:rPr>
          <w:rFonts w:ascii="Arial" w:hAnsi="Arial" w:cs="Arial"/>
          <w:sz w:val="24"/>
          <w:szCs w:val="24"/>
          <w:lang/>
        </w:rPr>
        <w:t>опису послова сваког од понуђача из групе понуђача у извршењу уговора</w:t>
      </w:r>
    </w:p>
    <w:p w:rsidR="003B7B19" w:rsidRPr="003279B2" w:rsidRDefault="003B7B19" w:rsidP="003B7B19">
      <w:pPr>
        <w:jc w:val="both"/>
        <w:rPr>
          <w:rFonts w:ascii="Arial" w:hAnsi="Arial" w:cs="Arial"/>
        </w:rPr>
      </w:pPr>
    </w:p>
    <w:p w:rsidR="003B7B19" w:rsidRPr="003279B2" w:rsidRDefault="003B7B19" w:rsidP="003B7B19">
      <w:pPr>
        <w:jc w:val="both"/>
        <w:rPr>
          <w:rFonts w:ascii="Arial" w:eastAsia="TimesNewRomanPSMT" w:hAnsi="Arial" w:cs="Arial"/>
          <w:bCs/>
          <w:lang/>
        </w:rPr>
      </w:pPr>
    </w:p>
    <w:p w:rsidR="003B7B19" w:rsidRPr="003279B2" w:rsidRDefault="003B7B19" w:rsidP="003B7B19">
      <w:pPr>
        <w:jc w:val="both"/>
        <w:rPr>
          <w:rFonts w:ascii="Arial" w:hAnsi="Arial" w:cs="Arial"/>
          <w:color w:val="auto"/>
        </w:rPr>
      </w:pPr>
      <w:r w:rsidRPr="003279B2">
        <w:rPr>
          <w:rFonts w:ascii="Arial" w:eastAsia="TimesNewRomanPSMT" w:hAnsi="Arial" w:cs="Arial"/>
          <w:bCs/>
        </w:rPr>
        <w:t xml:space="preserve">Група понуђача је дужна да достави све доказе о испуњености услова који су наведени </w:t>
      </w:r>
      <w:r w:rsidRPr="003279B2">
        <w:rPr>
          <w:rFonts w:ascii="Arial" w:eastAsia="TimesNewRomanPSMT" w:hAnsi="Arial" w:cs="Arial"/>
          <w:bCs/>
          <w:color w:val="auto"/>
        </w:rPr>
        <w:t xml:space="preserve">у </w:t>
      </w:r>
      <w:r w:rsidRPr="003279B2">
        <w:rPr>
          <w:rFonts w:ascii="Arial" w:eastAsia="TimesNewRomanPSMT" w:hAnsi="Arial" w:cs="Arial"/>
          <w:bCs/>
          <w:color w:val="auto"/>
          <w:lang w:val="sr-Cyrl-CS"/>
        </w:rPr>
        <w:t>поглављу</w:t>
      </w:r>
      <w:r w:rsidRPr="003279B2">
        <w:rPr>
          <w:rFonts w:ascii="Arial" w:eastAsia="TimesNewRomanPSMT" w:hAnsi="Arial" w:cs="Arial"/>
          <w:bCs/>
          <w:color w:val="auto"/>
        </w:rPr>
        <w:t xml:space="preserve"> I</w:t>
      </w:r>
      <w:r w:rsidRPr="003279B2">
        <w:rPr>
          <w:rFonts w:ascii="Arial" w:eastAsia="TimesNewRomanPSMT" w:hAnsi="Arial" w:cs="Arial"/>
          <w:bCs/>
          <w:color w:val="auto"/>
          <w:lang w:val="en-US"/>
        </w:rPr>
        <w:t>V</w:t>
      </w:r>
      <w:r w:rsidRPr="003279B2">
        <w:rPr>
          <w:rFonts w:ascii="Arial" w:eastAsia="TimesNewRomanPSMT" w:hAnsi="Arial" w:cs="Arial"/>
          <w:bCs/>
          <w:color w:val="auto"/>
          <w:lang/>
        </w:rPr>
        <w:t xml:space="preserve"> ове</w:t>
      </w:r>
      <w:r w:rsidRPr="003279B2">
        <w:rPr>
          <w:rFonts w:ascii="Arial" w:eastAsia="TimesNewRomanPSMT" w:hAnsi="Arial" w:cs="Arial"/>
          <w:bCs/>
          <w:color w:val="auto"/>
          <w:lang w:val="ru-RU"/>
        </w:rPr>
        <w:t xml:space="preserve"> </w:t>
      </w:r>
      <w:r w:rsidRPr="003279B2">
        <w:rPr>
          <w:rFonts w:ascii="Arial" w:eastAsia="TimesNewRomanPSMT" w:hAnsi="Arial" w:cs="Arial"/>
          <w:bCs/>
          <w:color w:val="auto"/>
        </w:rPr>
        <w:t>конкурсне документације</w:t>
      </w:r>
      <w:r w:rsidRPr="003279B2">
        <w:rPr>
          <w:rFonts w:ascii="Arial" w:eastAsia="TimesNewRomanPSMT" w:hAnsi="Arial" w:cs="Arial"/>
          <w:bCs/>
          <w:color w:val="auto"/>
          <w:lang/>
        </w:rPr>
        <w:t xml:space="preserve">, у складу са Упутством како се доказује испуњеност услова (Образац </w:t>
      </w:r>
      <w:r w:rsidRPr="003279B2">
        <w:rPr>
          <w:rFonts w:ascii="Arial" w:eastAsia="TimesNewRomanPSMT" w:hAnsi="Arial" w:cs="Arial"/>
          <w:bCs/>
          <w:color w:val="auto"/>
          <w:lang/>
        </w:rPr>
        <w:t xml:space="preserve">5. </w:t>
      </w:r>
      <w:r w:rsidRPr="003279B2">
        <w:rPr>
          <w:rFonts w:ascii="Arial" w:eastAsia="TimesNewRomanPSMT" w:hAnsi="Arial" w:cs="Arial"/>
          <w:bCs/>
          <w:color w:val="auto"/>
          <w:lang/>
        </w:rPr>
        <w:t>у</w:t>
      </w:r>
      <w:r w:rsidRPr="003279B2">
        <w:rPr>
          <w:rFonts w:ascii="Arial" w:eastAsia="TimesNewRomanPSMT" w:hAnsi="Arial" w:cs="Arial"/>
          <w:bCs/>
          <w:color w:val="auto"/>
        </w:rPr>
        <w:t xml:space="preserve"> </w:t>
      </w:r>
      <w:r w:rsidRPr="003279B2">
        <w:rPr>
          <w:rFonts w:ascii="Arial" w:eastAsia="TimesNewRomanPSMT" w:hAnsi="Arial" w:cs="Arial"/>
          <w:bCs/>
          <w:color w:val="auto"/>
          <w:lang w:val="sr-Cyrl-CS"/>
        </w:rPr>
        <w:t>поглављу</w:t>
      </w:r>
      <w:r w:rsidRPr="003279B2">
        <w:rPr>
          <w:rFonts w:ascii="Arial" w:eastAsia="TimesNewRomanPSMT" w:hAnsi="Arial" w:cs="Arial"/>
          <w:bCs/>
          <w:color w:val="auto"/>
        </w:rPr>
        <w:t xml:space="preserve"> </w:t>
      </w:r>
      <w:r w:rsidRPr="003279B2">
        <w:rPr>
          <w:rFonts w:ascii="Arial" w:eastAsia="TimesNewRomanPSMT" w:hAnsi="Arial" w:cs="Arial"/>
          <w:bCs/>
          <w:color w:val="auto"/>
          <w:lang w:val="en-US"/>
        </w:rPr>
        <w:t>V</w:t>
      </w:r>
      <w:r w:rsidRPr="003279B2">
        <w:rPr>
          <w:rFonts w:ascii="Arial" w:eastAsia="TimesNewRomanPSMT" w:hAnsi="Arial" w:cs="Arial"/>
          <w:bCs/>
          <w:color w:val="auto"/>
          <w:lang/>
        </w:rPr>
        <w:t>I</w:t>
      </w:r>
      <w:r w:rsidRPr="003279B2">
        <w:rPr>
          <w:rFonts w:ascii="Arial" w:eastAsia="TimesNewRomanPSMT" w:hAnsi="Arial" w:cs="Arial"/>
          <w:bCs/>
          <w:color w:val="auto"/>
          <w:lang/>
        </w:rPr>
        <w:t xml:space="preserve"> ове конкурсне документације)</w:t>
      </w:r>
      <w:r w:rsidRPr="003279B2">
        <w:rPr>
          <w:rFonts w:ascii="Arial" w:eastAsia="TimesNewRomanPSMT" w:hAnsi="Arial" w:cs="Arial"/>
          <w:bCs/>
          <w:color w:val="auto"/>
        </w:rPr>
        <w:t>.</w:t>
      </w:r>
    </w:p>
    <w:p w:rsidR="003B7B19" w:rsidRPr="003279B2" w:rsidRDefault="003B7B19" w:rsidP="003B7B19">
      <w:pPr>
        <w:jc w:val="both"/>
        <w:rPr>
          <w:rFonts w:ascii="Arial" w:hAnsi="Arial" w:cs="Arial"/>
          <w:color w:val="auto"/>
          <w:lang/>
        </w:rPr>
      </w:pPr>
      <w:r w:rsidRPr="003279B2">
        <w:rPr>
          <w:rFonts w:ascii="Arial" w:hAnsi="Arial" w:cs="Arial"/>
        </w:rPr>
        <w:t xml:space="preserve">Понуђачи из групе понуђача одговарају неограничено солидарно према наручиоцу. </w:t>
      </w:r>
    </w:p>
    <w:p w:rsidR="003B7B19" w:rsidRPr="003279B2" w:rsidRDefault="003B7B19" w:rsidP="003B7B19">
      <w:pPr>
        <w:jc w:val="both"/>
        <w:rPr>
          <w:rFonts w:ascii="Arial" w:hAnsi="Arial" w:cs="Arial"/>
          <w:color w:val="auto"/>
          <w:lang/>
        </w:rPr>
      </w:pPr>
      <w:r w:rsidRPr="003279B2">
        <w:rPr>
          <w:rFonts w:ascii="Arial" w:hAnsi="Arial" w:cs="Arial"/>
          <w:color w:val="auto"/>
          <w:lang/>
        </w:rPr>
        <w:t>Задруга може поднети понуду самостално, у своје име, а за рачун задругара или заједничку понуду у име задругара.</w:t>
      </w:r>
    </w:p>
    <w:p w:rsidR="003B7B19" w:rsidRPr="003279B2" w:rsidRDefault="003B7B19" w:rsidP="003B7B19">
      <w:pPr>
        <w:jc w:val="both"/>
        <w:rPr>
          <w:rFonts w:ascii="Arial" w:hAnsi="Arial" w:cs="Arial"/>
          <w:color w:val="auto"/>
          <w:lang/>
        </w:rPr>
      </w:pPr>
      <w:r w:rsidRPr="003279B2">
        <w:rPr>
          <w:rFonts w:ascii="Arial" w:hAnsi="Arial" w:cs="Arial"/>
          <w:color w:val="auto"/>
          <w:lang/>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B7B19" w:rsidRPr="003279B2" w:rsidRDefault="003B7B19" w:rsidP="003B7B19">
      <w:pPr>
        <w:jc w:val="both"/>
        <w:rPr>
          <w:rFonts w:ascii="Arial" w:hAnsi="Arial" w:cs="Arial"/>
          <w:lang/>
        </w:rPr>
      </w:pPr>
      <w:r w:rsidRPr="003279B2">
        <w:rPr>
          <w:rFonts w:ascii="Arial" w:hAnsi="Arial" w:cs="Arial"/>
          <w:color w:val="auto"/>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B7B19" w:rsidRPr="003279B2" w:rsidRDefault="003B7B19" w:rsidP="003B7B19">
      <w:pPr>
        <w:jc w:val="both"/>
        <w:rPr>
          <w:rFonts w:ascii="Arial" w:hAnsi="Arial" w:cs="Arial"/>
          <w:lang/>
        </w:rPr>
      </w:pPr>
    </w:p>
    <w:p w:rsidR="003B7B19" w:rsidRPr="003279B2" w:rsidRDefault="003B7B19" w:rsidP="003B7B19">
      <w:pPr>
        <w:jc w:val="both"/>
        <w:rPr>
          <w:rFonts w:ascii="Arial" w:hAnsi="Arial" w:cs="Arial"/>
        </w:rPr>
      </w:pPr>
      <w:r w:rsidRPr="003279B2">
        <w:rPr>
          <w:rFonts w:ascii="Arial" w:hAnsi="Arial" w:cs="Arial"/>
          <w:b/>
          <w:bCs/>
          <w:i/>
          <w:iCs/>
        </w:rPr>
        <w:t>9. НАЧИН И УСЛОВ</w:t>
      </w:r>
      <w:r w:rsidRPr="003279B2">
        <w:rPr>
          <w:rFonts w:ascii="Arial" w:hAnsi="Arial" w:cs="Arial"/>
          <w:b/>
          <w:bCs/>
          <w:i/>
          <w:iCs/>
          <w:lang w:val="sr-Cyrl-CS"/>
        </w:rPr>
        <w:t>И</w:t>
      </w:r>
      <w:r w:rsidRPr="003279B2">
        <w:rPr>
          <w:rFonts w:ascii="Arial" w:hAnsi="Arial" w:cs="Arial"/>
          <w:b/>
          <w:bCs/>
          <w:i/>
          <w:iCs/>
        </w:rPr>
        <w:t xml:space="preserve"> ПЛАЋАЊА, ГАРАНТНИ РОК, КАО И ДРУГЕ ОКОЛНОСТИ ОД КОЈИХ ЗАВИСИ ПРИХВАТЉИВОСТ  ПОНУДЕ</w:t>
      </w:r>
    </w:p>
    <w:p w:rsidR="003B7B19" w:rsidRPr="003279B2" w:rsidRDefault="003B7B19" w:rsidP="003B7B19">
      <w:pPr>
        <w:jc w:val="both"/>
        <w:rPr>
          <w:rFonts w:ascii="Arial" w:hAnsi="Arial" w:cs="Arial"/>
        </w:rPr>
      </w:pPr>
    </w:p>
    <w:p w:rsidR="003B7B19" w:rsidRPr="003279B2" w:rsidRDefault="003B7B19" w:rsidP="003B7B19">
      <w:pPr>
        <w:jc w:val="both"/>
        <w:rPr>
          <w:rFonts w:ascii="Arial" w:hAnsi="Arial" w:cs="Arial"/>
          <w:iCs/>
        </w:rPr>
      </w:pPr>
      <w:r w:rsidRPr="003279B2">
        <w:rPr>
          <w:rFonts w:ascii="Arial" w:hAnsi="Arial" w:cs="Arial"/>
          <w:b/>
          <w:bCs/>
          <w:i/>
          <w:iCs/>
        </w:rPr>
        <w:t>9.1</w:t>
      </w:r>
      <w:r w:rsidRPr="003279B2">
        <w:rPr>
          <w:rFonts w:ascii="Arial" w:hAnsi="Arial" w:cs="Arial"/>
          <w:b/>
          <w:bCs/>
          <w:i/>
          <w:iCs/>
          <w:u w:val="single"/>
        </w:rPr>
        <w:t xml:space="preserve">. </w:t>
      </w:r>
      <w:r w:rsidRPr="003279B2">
        <w:rPr>
          <w:rFonts w:ascii="Arial" w:hAnsi="Arial" w:cs="Arial"/>
          <w:iCs/>
          <w:u w:val="single"/>
        </w:rPr>
        <w:t>Захтеви у погледу начина, рока и услова плаћања</w:t>
      </w:r>
      <w:r w:rsidRPr="003279B2">
        <w:rPr>
          <w:rFonts w:ascii="Arial" w:hAnsi="Arial" w:cs="Arial"/>
          <w:i/>
          <w:iCs/>
          <w:u w:val="single"/>
        </w:rPr>
        <w:t>.</w:t>
      </w:r>
    </w:p>
    <w:p w:rsidR="003B7B19" w:rsidRPr="003279B2" w:rsidRDefault="003B7B19" w:rsidP="003B7B19">
      <w:pPr>
        <w:jc w:val="both"/>
        <w:rPr>
          <w:rFonts w:ascii="Arial" w:hAnsi="Arial" w:cs="Arial"/>
          <w:iCs/>
          <w:lang w:val="sr-Cyrl-CS"/>
        </w:rPr>
      </w:pPr>
      <w:r w:rsidRPr="003279B2">
        <w:rPr>
          <w:rFonts w:ascii="Arial" w:hAnsi="Arial" w:cs="Arial"/>
          <w:iCs/>
        </w:rPr>
        <w:lastRenderedPageBreak/>
        <w:t>Рок плаћања</w:t>
      </w:r>
      <w:r w:rsidRPr="003279B2">
        <w:rPr>
          <w:rFonts w:ascii="Arial" w:hAnsi="Arial" w:cs="Arial"/>
          <w:iCs/>
          <w:lang/>
        </w:rPr>
        <w:t xml:space="preserve"> не може бити дужи од 45 дана </w:t>
      </w:r>
      <w:r w:rsidRPr="003279B2">
        <w:rPr>
          <w:rFonts w:ascii="Arial" w:hAnsi="Arial" w:cs="Arial"/>
          <w:iCs/>
        </w:rPr>
        <w:t xml:space="preserve"> </w:t>
      </w:r>
      <w:r w:rsidRPr="003279B2">
        <w:rPr>
          <w:rFonts w:ascii="Arial" w:hAnsi="Arial" w:cs="Arial"/>
          <w:i/>
          <w:iCs/>
          <w:color w:val="auto"/>
          <w:lang/>
        </w:rPr>
        <w:t>у складу са</w:t>
      </w:r>
      <w:r w:rsidRPr="003279B2">
        <w:rPr>
          <w:rFonts w:ascii="Arial" w:hAnsi="Arial" w:cs="Arial"/>
          <w:i/>
          <w:iCs/>
          <w:color w:val="auto"/>
        </w:rPr>
        <w:t xml:space="preserve"> </w:t>
      </w:r>
      <w:r w:rsidRPr="003279B2">
        <w:rPr>
          <w:rFonts w:ascii="Arial" w:hAnsi="Arial" w:cs="Arial"/>
          <w:i/>
          <w:iCs/>
          <w:color w:val="auto"/>
          <w:lang/>
        </w:rPr>
        <w:t>Законом</w:t>
      </w:r>
      <w:r w:rsidRPr="003279B2">
        <w:rPr>
          <w:rFonts w:ascii="Arial" w:hAnsi="Arial" w:cs="Arial"/>
          <w:i/>
          <w:iCs/>
          <w:color w:val="auto"/>
        </w:rPr>
        <w:t xml:space="preserve"> о роковима изм</w:t>
      </w:r>
      <w:r w:rsidRPr="003279B2">
        <w:rPr>
          <w:rFonts w:ascii="Arial" w:hAnsi="Arial" w:cs="Arial"/>
          <w:i/>
          <w:iCs/>
          <w:color w:val="auto"/>
          <w:lang/>
        </w:rPr>
        <w:t>и</w:t>
      </w:r>
      <w:r w:rsidRPr="003279B2">
        <w:rPr>
          <w:rFonts w:ascii="Arial" w:hAnsi="Arial" w:cs="Arial"/>
          <w:i/>
          <w:iCs/>
          <w:color w:val="auto"/>
        </w:rPr>
        <w:t>рења новчаних обавеза у комерцијалним трансакцијама</w:t>
      </w:r>
      <w:r w:rsidRPr="003279B2">
        <w:rPr>
          <w:rFonts w:ascii="Arial" w:hAnsi="Arial" w:cs="Arial"/>
          <w:i/>
          <w:iCs/>
          <w:color w:val="auto"/>
          <w:lang/>
        </w:rPr>
        <w:t xml:space="preserve"> </w:t>
      </w:r>
      <w:r w:rsidRPr="003279B2">
        <w:rPr>
          <w:rFonts w:ascii="Arial" w:eastAsia="TimesNewRomanPSMT" w:hAnsi="Arial" w:cs="Arial"/>
          <w:i/>
        </w:rPr>
        <w:t>(„Сл. гласник РС” бр. 1</w:t>
      </w:r>
      <w:r w:rsidRPr="003279B2">
        <w:rPr>
          <w:rFonts w:ascii="Arial" w:eastAsia="TimesNewRomanPSMT" w:hAnsi="Arial" w:cs="Arial"/>
          <w:i/>
          <w:lang/>
        </w:rPr>
        <w:t>19</w:t>
      </w:r>
      <w:r w:rsidRPr="003279B2">
        <w:rPr>
          <w:rFonts w:ascii="Arial" w:eastAsia="TimesNewRomanPSMT" w:hAnsi="Arial" w:cs="Arial"/>
          <w:i/>
        </w:rPr>
        <w:t>/12</w:t>
      </w:r>
      <w:r w:rsidRPr="003279B2">
        <w:rPr>
          <w:rFonts w:ascii="Arial" w:eastAsia="TimesNewRomanPSMT" w:hAnsi="Arial" w:cs="Arial"/>
          <w:i/>
          <w:lang/>
        </w:rPr>
        <w:t xml:space="preserve"> и 68/15</w:t>
      </w:r>
      <w:r w:rsidRPr="003279B2">
        <w:rPr>
          <w:rFonts w:ascii="Arial" w:eastAsia="TimesNewRomanPSMT" w:hAnsi="Arial" w:cs="Arial"/>
          <w:i/>
        </w:rPr>
        <w:t>)</w:t>
      </w:r>
      <w:r w:rsidRPr="003279B2">
        <w:rPr>
          <w:rFonts w:ascii="Arial" w:hAnsi="Arial" w:cs="Arial"/>
          <w:i/>
          <w:iCs/>
          <w:lang/>
        </w:rPr>
        <w:t>.</w:t>
      </w:r>
      <w:r w:rsidRPr="003279B2">
        <w:rPr>
          <w:rFonts w:ascii="Arial" w:hAnsi="Arial" w:cs="Arial"/>
          <w:i/>
          <w:iCs/>
          <w:color w:val="auto"/>
          <w:lang/>
        </w:rPr>
        <w:t xml:space="preserve"> </w:t>
      </w:r>
    </w:p>
    <w:p w:rsidR="003B7B19" w:rsidRPr="003279B2" w:rsidRDefault="003B7B19" w:rsidP="003B7B19">
      <w:pPr>
        <w:jc w:val="both"/>
        <w:rPr>
          <w:rFonts w:ascii="Arial" w:hAnsi="Arial" w:cs="Arial"/>
          <w:iCs/>
        </w:rPr>
      </w:pPr>
      <w:r w:rsidRPr="003279B2">
        <w:rPr>
          <w:rFonts w:ascii="Arial" w:hAnsi="Arial" w:cs="Arial"/>
          <w:iCs/>
        </w:rPr>
        <w:t>Плаћање се врши уплатом на рачун понуђача.</w:t>
      </w:r>
    </w:p>
    <w:p w:rsidR="003B7B19" w:rsidRPr="003279B2" w:rsidRDefault="003B7B19" w:rsidP="003B7B19">
      <w:pPr>
        <w:jc w:val="both"/>
        <w:rPr>
          <w:rFonts w:ascii="Arial" w:hAnsi="Arial" w:cs="Arial"/>
          <w:b/>
          <w:bCs/>
          <w:i/>
          <w:iCs/>
          <w:lang/>
        </w:rPr>
      </w:pPr>
      <w:r w:rsidRPr="003279B2">
        <w:rPr>
          <w:rFonts w:ascii="Arial" w:hAnsi="Arial" w:cs="Arial"/>
          <w:iCs/>
        </w:rPr>
        <w:t>Понуђачу није дозвољено да захтева аванс.</w:t>
      </w:r>
    </w:p>
    <w:p w:rsidR="003B7B19" w:rsidRPr="003279B2" w:rsidRDefault="003B7B19" w:rsidP="003B7B19">
      <w:pPr>
        <w:jc w:val="both"/>
        <w:rPr>
          <w:rFonts w:ascii="Arial" w:hAnsi="Arial" w:cs="Arial"/>
          <w:b/>
          <w:bCs/>
          <w:i/>
          <w:iCs/>
          <w:lang/>
        </w:rPr>
      </w:pPr>
    </w:p>
    <w:p w:rsidR="003B7B19" w:rsidRPr="003279B2" w:rsidRDefault="003B7B19" w:rsidP="003B7B19">
      <w:pPr>
        <w:jc w:val="both"/>
        <w:rPr>
          <w:rFonts w:ascii="Arial" w:hAnsi="Arial" w:cs="Arial"/>
          <w:iCs/>
        </w:rPr>
      </w:pPr>
      <w:r w:rsidRPr="003279B2">
        <w:rPr>
          <w:rFonts w:ascii="Arial" w:hAnsi="Arial" w:cs="Arial"/>
          <w:b/>
          <w:bCs/>
          <w:iCs/>
          <w:u w:val="single"/>
        </w:rPr>
        <w:t>9.</w:t>
      </w:r>
      <w:r w:rsidRPr="003279B2">
        <w:rPr>
          <w:rFonts w:ascii="Arial" w:hAnsi="Arial" w:cs="Arial"/>
          <w:b/>
          <w:bCs/>
          <w:iCs/>
          <w:u w:val="single"/>
          <w:lang/>
        </w:rPr>
        <w:t>2</w:t>
      </w:r>
      <w:r w:rsidRPr="003279B2">
        <w:rPr>
          <w:rFonts w:ascii="Arial" w:hAnsi="Arial" w:cs="Arial"/>
          <w:b/>
          <w:bCs/>
          <w:iCs/>
          <w:u w:val="single"/>
        </w:rPr>
        <w:t xml:space="preserve">. </w:t>
      </w:r>
      <w:r w:rsidRPr="003279B2">
        <w:rPr>
          <w:rFonts w:ascii="Arial" w:hAnsi="Arial" w:cs="Arial"/>
          <w:iCs/>
          <w:u w:val="single"/>
        </w:rPr>
        <w:t>Захтев у погледу рока важења понуде</w:t>
      </w:r>
    </w:p>
    <w:p w:rsidR="003B7B19" w:rsidRPr="003279B2" w:rsidRDefault="003B7B19" w:rsidP="003B7B19">
      <w:pPr>
        <w:jc w:val="both"/>
        <w:rPr>
          <w:rFonts w:ascii="Arial" w:hAnsi="Arial" w:cs="Arial"/>
          <w:iCs/>
        </w:rPr>
      </w:pPr>
      <w:r w:rsidRPr="003279B2">
        <w:rPr>
          <w:rFonts w:ascii="Arial" w:hAnsi="Arial" w:cs="Arial"/>
          <w:iCs/>
        </w:rPr>
        <w:t>Рок важења понуде не може бити краћи од 30 дана од дана отварања понуда.</w:t>
      </w:r>
    </w:p>
    <w:p w:rsidR="003B7B19" w:rsidRPr="003279B2" w:rsidRDefault="003B7B19" w:rsidP="003B7B19">
      <w:pPr>
        <w:jc w:val="both"/>
        <w:rPr>
          <w:rFonts w:ascii="Arial" w:hAnsi="Arial" w:cs="Arial"/>
          <w:iCs/>
        </w:rPr>
      </w:pPr>
      <w:r w:rsidRPr="003279B2">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3B7B19" w:rsidRPr="003279B2" w:rsidRDefault="003B7B19" w:rsidP="003B7B19">
      <w:pPr>
        <w:jc w:val="both"/>
        <w:rPr>
          <w:rFonts w:ascii="Arial" w:hAnsi="Arial" w:cs="Arial"/>
          <w:b/>
          <w:bCs/>
          <w:i/>
          <w:iCs/>
          <w:lang/>
        </w:rPr>
      </w:pPr>
      <w:r w:rsidRPr="003279B2">
        <w:rPr>
          <w:rFonts w:ascii="Arial" w:hAnsi="Arial" w:cs="Arial"/>
          <w:iCs/>
        </w:rPr>
        <w:t>Понуђач који прихвати захтев за продужење рока важења понуде на може мењати понуду.</w:t>
      </w:r>
    </w:p>
    <w:p w:rsidR="003B7B19" w:rsidRPr="003279B2" w:rsidRDefault="003B7B19" w:rsidP="003B7B19">
      <w:pPr>
        <w:jc w:val="both"/>
        <w:rPr>
          <w:rFonts w:ascii="Arial" w:hAnsi="Arial" w:cs="Arial"/>
          <w:b/>
          <w:bCs/>
          <w:i/>
          <w:iCs/>
          <w:lang/>
        </w:rPr>
      </w:pPr>
    </w:p>
    <w:p w:rsidR="003B7B19" w:rsidRPr="003279B2" w:rsidRDefault="003B7B19" w:rsidP="003B7B19">
      <w:pPr>
        <w:jc w:val="both"/>
        <w:rPr>
          <w:rFonts w:ascii="Arial" w:hAnsi="Arial" w:cs="Arial"/>
          <w:b/>
          <w:bCs/>
          <w:i/>
          <w:iCs/>
          <w:lang/>
        </w:rPr>
      </w:pPr>
    </w:p>
    <w:p w:rsidR="003B7B19" w:rsidRPr="003279B2" w:rsidRDefault="003B7B19" w:rsidP="003B7B19">
      <w:pPr>
        <w:jc w:val="both"/>
        <w:rPr>
          <w:rFonts w:ascii="Arial" w:hAnsi="Arial" w:cs="Arial"/>
          <w:b/>
          <w:bCs/>
          <w:i/>
          <w:iCs/>
        </w:rPr>
      </w:pPr>
      <w:r w:rsidRPr="003279B2">
        <w:rPr>
          <w:rFonts w:ascii="Arial" w:hAnsi="Arial" w:cs="Arial"/>
          <w:b/>
          <w:bCs/>
          <w:i/>
          <w:iCs/>
        </w:rPr>
        <w:t>10. ВАЛУТА И НАЧИН НА КОЈИ МОРА ДА БУДЕ НАВЕДЕНА И ИЗРАЖЕНА ЦЕНА У ПОНУДИ</w:t>
      </w:r>
    </w:p>
    <w:p w:rsidR="003B7B19" w:rsidRPr="003279B2" w:rsidRDefault="003B7B19" w:rsidP="003B7B19">
      <w:pPr>
        <w:jc w:val="both"/>
        <w:rPr>
          <w:rFonts w:ascii="Arial" w:hAnsi="Arial" w:cs="Arial"/>
          <w:b/>
          <w:bCs/>
          <w:i/>
          <w:iCs/>
        </w:rPr>
      </w:pPr>
    </w:p>
    <w:p w:rsidR="003B7B19" w:rsidRPr="003279B2" w:rsidRDefault="003B7B19" w:rsidP="003B7B19">
      <w:pPr>
        <w:jc w:val="both"/>
        <w:rPr>
          <w:rFonts w:ascii="Arial" w:hAnsi="Arial" w:cs="Arial"/>
          <w:iCs/>
        </w:rPr>
      </w:pPr>
      <w:r w:rsidRPr="003279B2">
        <w:rPr>
          <w:rFonts w:ascii="Arial" w:hAnsi="Arial" w:cs="Arial"/>
          <w:iCs/>
        </w:rPr>
        <w:t xml:space="preserve">Цена мора бити исказана у динарима, са и </w:t>
      </w:r>
      <w:r w:rsidRPr="003279B2">
        <w:rPr>
          <w:rFonts w:ascii="Arial" w:hAnsi="Arial" w:cs="Arial"/>
          <w:iCs/>
          <w:color w:val="00000A"/>
        </w:rPr>
        <w:t>без пореза на додату вредност,</w:t>
      </w:r>
      <w:r w:rsidRPr="003279B2">
        <w:rPr>
          <w:rFonts w:ascii="Arial" w:hAnsi="Arial" w:cs="Arial"/>
          <w:color w:val="00000A"/>
        </w:rPr>
        <w:t xml:space="preserve"> </w:t>
      </w:r>
      <w:r w:rsidRPr="003279B2">
        <w:rPr>
          <w:rFonts w:ascii="Arial" w:hAnsi="Arial" w:cs="Arial"/>
        </w:rPr>
        <w:t>са урачунатим свим трошковима које понуђач има у реализацији предметне јавне набавке</w:t>
      </w:r>
      <w:r w:rsidRPr="003279B2">
        <w:rPr>
          <w:rFonts w:ascii="Arial" w:hAnsi="Arial" w:cs="Arial"/>
          <w:color w:val="auto"/>
        </w:rPr>
        <w:t xml:space="preserve">, с тим да ће се за </w:t>
      </w:r>
      <w:r w:rsidRPr="003279B2">
        <w:rPr>
          <w:rFonts w:ascii="Arial" w:hAnsi="Arial" w:cs="Arial"/>
        </w:rPr>
        <w:t>оцену понуде узимати у обзир цена без пореза на додату вредност.</w:t>
      </w:r>
    </w:p>
    <w:p w:rsidR="003B7B19" w:rsidRPr="003279B2" w:rsidRDefault="003B7B19" w:rsidP="003B7B19">
      <w:pPr>
        <w:jc w:val="both"/>
        <w:rPr>
          <w:rFonts w:ascii="Arial" w:hAnsi="Arial" w:cs="Arial"/>
          <w:iCs/>
          <w:lang/>
        </w:rPr>
      </w:pPr>
      <w:r w:rsidRPr="003279B2">
        <w:rPr>
          <w:rFonts w:ascii="Arial" w:hAnsi="Arial" w:cs="Arial"/>
          <w:iCs/>
        </w:rPr>
        <w:t xml:space="preserve">У цену </w:t>
      </w:r>
      <w:r w:rsidRPr="003279B2">
        <w:rPr>
          <w:rFonts w:ascii="Arial" w:hAnsi="Arial" w:cs="Arial"/>
          <w:iCs/>
          <w:lang/>
        </w:rPr>
        <w:t>нису урачунати трошкови приступа и коришћења система електричне енергије, трошкови накнаде за подстицај повлашћених потрошача и ПДВ.</w:t>
      </w:r>
    </w:p>
    <w:p w:rsidR="003B7B19" w:rsidRPr="003279B2" w:rsidRDefault="003B7B19" w:rsidP="003B7B19">
      <w:pPr>
        <w:jc w:val="both"/>
        <w:rPr>
          <w:rFonts w:ascii="Arial" w:hAnsi="Arial" w:cs="Arial"/>
          <w:iCs/>
        </w:rPr>
      </w:pPr>
      <w:r w:rsidRPr="003279B2">
        <w:rPr>
          <w:rFonts w:ascii="Arial" w:hAnsi="Arial" w:cs="Arial"/>
          <w:iCs/>
        </w:rPr>
        <w:t xml:space="preserve"> </w:t>
      </w:r>
    </w:p>
    <w:p w:rsidR="003B7B19" w:rsidRPr="003279B2" w:rsidRDefault="003B7B19" w:rsidP="003B7B19">
      <w:pPr>
        <w:jc w:val="both"/>
        <w:rPr>
          <w:rFonts w:ascii="Arial" w:hAnsi="Arial" w:cs="Arial"/>
        </w:rPr>
      </w:pPr>
      <w:r w:rsidRPr="003279B2">
        <w:rPr>
          <w:rFonts w:ascii="Arial" w:hAnsi="Arial" w:cs="Arial"/>
          <w:iCs/>
        </w:rPr>
        <w:t>Цена је фиксна и не може се мењати.</w:t>
      </w:r>
      <w:r w:rsidRPr="003279B2">
        <w:rPr>
          <w:rFonts w:ascii="Arial" w:hAnsi="Arial" w:cs="Arial"/>
        </w:rPr>
        <w:t xml:space="preserve"> </w:t>
      </w:r>
    </w:p>
    <w:p w:rsidR="003B7B19" w:rsidRPr="003279B2" w:rsidRDefault="003B7B19" w:rsidP="003B7B19">
      <w:pPr>
        <w:jc w:val="both"/>
        <w:rPr>
          <w:rFonts w:ascii="Arial" w:hAnsi="Arial" w:cs="Arial"/>
          <w:iCs/>
        </w:rPr>
      </w:pPr>
      <w:r w:rsidRPr="003279B2">
        <w:rPr>
          <w:rFonts w:ascii="Arial" w:hAnsi="Arial" w:cs="Arial"/>
        </w:rPr>
        <w:t>Ако је у понуди исказана неуобичајено ниска цена, наручилац ће поступити у складу са чланом 92. ЗЈН.</w:t>
      </w:r>
    </w:p>
    <w:p w:rsidR="003B7B19" w:rsidRPr="003279B2" w:rsidRDefault="003B7B19" w:rsidP="003B7B19">
      <w:pPr>
        <w:jc w:val="both"/>
        <w:rPr>
          <w:rFonts w:ascii="Arial" w:hAnsi="Arial" w:cs="Arial"/>
          <w:b/>
          <w:i/>
          <w:iCs/>
          <w:color w:val="auto"/>
          <w:lang/>
        </w:rPr>
      </w:pPr>
    </w:p>
    <w:p w:rsidR="003B7B19" w:rsidRPr="003279B2" w:rsidRDefault="003B7B19" w:rsidP="003B7B19">
      <w:pPr>
        <w:jc w:val="both"/>
        <w:rPr>
          <w:rFonts w:ascii="Arial" w:hAnsi="Arial" w:cs="Arial"/>
          <w:b/>
          <w:i/>
          <w:iCs/>
        </w:rPr>
      </w:pPr>
      <w:r w:rsidRPr="003279B2">
        <w:rPr>
          <w:rFonts w:ascii="Arial" w:hAnsi="Arial" w:cs="Arial"/>
          <w:b/>
          <w:i/>
          <w:iCs/>
        </w:rPr>
        <w:t>1</w:t>
      </w:r>
      <w:r w:rsidRPr="003279B2">
        <w:rPr>
          <w:rFonts w:ascii="Arial" w:hAnsi="Arial" w:cs="Arial"/>
          <w:b/>
          <w:i/>
          <w:iCs/>
          <w:lang/>
        </w:rPr>
        <w:t>1</w:t>
      </w:r>
      <w:r w:rsidRPr="003279B2">
        <w:rPr>
          <w:rFonts w:ascii="Arial" w:hAnsi="Arial" w:cs="Arial"/>
          <w:b/>
          <w:i/>
          <w:iCs/>
        </w:rPr>
        <w:t>. ПОДАЦИ О ВРСТИ, САДРЖИНИ, НАЧИНУ ПОДНОШЕЊА, ВИСИНИ И РОКОВИМА</w:t>
      </w:r>
      <w:r w:rsidRPr="003279B2">
        <w:rPr>
          <w:rFonts w:ascii="Arial" w:hAnsi="Arial" w:cs="Arial"/>
          <w:b/>
          <w:i/>
          <w:iCs/>
          <w:lang/>
        </w:rPr>
        <w:t xml:space="preserve"> ФИНАНСИЈСКОГ</w:t>
      </w:r>
      <w:r w:rsidRPr="003279B2">
        <w:rPr>
          <w:rFonts w:ascii="Arial" w:hAnsi="Arial" w:cs="Arial"/>
          <w:b/>
          <w:i/>
          <w:iCs/>
        </w:rPr>
        <w:t xml:space="preserve"> ОБЕЗБЕЂЕЊА ИСПУЊЕЊА ОБАВЕЗА ПОНУЂАЧА</w:t>
      </w:r>
    </w:p>
    <w:p w:rsidR="003B7B19" w:rsidRPr="003279B2" w:rsidRDefault="003B7B19" w:rsidP="003B7B19">
      <w:pPr>
        <w:jc w:val="both"/>
        <w:rPr>
          <w:rFonts w:ascii="Arial" w:hAnsi="Arial" w:cs="Arial"/>
          <w:b/>
          <w:i/>
          <w:iCs/>
        </w:rPr>
      </w:pPr>
    </w:p>
    <w:p w:rsidR="003B7B19" w:rsidRPr="003279B2" w:rsidRDefault="003B7B19" w:rsidP="003B7B19">
      <w:pPr>
        <w:jc w:val="both"/>
        <w:rPr>
          <w:rFonts w:ascii="Arial" w:eastAsia="TimesNewRomanPSMT" w:hAnsi="Arial" w:cs="Arial"/>
          <w:bCs/>
          <w:iCs/>
          <w:lang/>
        </w:rPr>
      </w:pPr>
      <w:r w:rsidRPr="003279B2">
        <w:rPr>
          <w:rFonts w:ascii="Arial" w:eastAsia="TimesNewRomanPSMT" w:hAnsi="Arial" w:cs="Arial"/>
          <w:bCs/>
          <w:iCs/>
          <w:lang/>
        </w:rPr>
        <w:t>Изабрани понуђач је дужан д достави:</w:t>
      </w:r>
    </w:p>
    <w:p w:rsidR="003B7B19" w:rsidRPr="003279B2" w:rsidRDefault="003B7B19" w:rsidP="003B7B19">
      <w:pPr>
        <w:jc w:val="both"/>
        <w:rPr>
          <w:rFonts w:ascii="Arial" w:eastAsia="TimesNewRomanPSMT" w:hAnsi="Arial" w:cs="Arial"/>
          <w:bCs/>
          <w:iCs/>
          <w:lang/>
        </w:rPr>
      </w:pPr>
      <w:r w:rsidRPr="003279B2">
        <w:rPr>
          <w:rFonts w:ascii="Arial" w:eastAsia="TimesNewRomanPSMT" w:hAnsi="Arial" w:cs="Arial"/>
          <w:bCs/>
          <w:iCs/>
          <w:lang/>
        </w:rPr>
        <w:t>Меницу за добро извршење посла.</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iCs/>
          <w:lang/>
        </w:rPr>
        <w:t>Понуђач којем буде додељен уговор дужан је да приликом потписивања уговора, на име средства финансијског обезбеђења уговора достави уредно потписану и регистровану сопствену блано меницу</w:t>
      </w:r>
      <w:r w:rsidRPr="003279B2">
        <w:rPr>
          <w:rFonts w:ascii="Arial" w:eastAsia="TimesNewRomanPSMT" w:hAnsi="Arial" w:cs="Arial"/>
          <w:bCs/>
          <w:lang/>
        </w:rPr>
        <w:t>, без жиранта у корист Купца, са овлашћењем за понуду у висини од 10% од вредности уговора, без ПДВ -а, са клаузулом "без протеста" и "по виђењу", на име доброг извршења посла, као и картон депонованих потписа.</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Меница мора бити евидентирана у Регистру меница и овлашћења Народне банке Србије.</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 xml:space="preserve"> Меница мора бити оверена печатом и потписана од стране лица овлашћеног за заступање, а уз исту мора бити достављено помуњено и оверено менично овлашћење- писмо са назначеним износом од 10% од укупне вредности понуде без ПДВ-а. Уз меницу мора бити достављена копија картона депонованих потписа који </w:t>
      </w:r>
      <w:r w:rsidRPr="003279B2">
        <w:rPr>
          <w:rFonts w:ascii="Arial" w:eastAsia="TimesNewRomanPSMT" w:hAnsi="Arial" w:cs="Arial"/>
          <w:bCs/>
          <w:lang/>
        </w:rPr>
        <w:lastRenderedPageBreak/>
        <w:t>је издат од стране пословне банке коју понуђач наводи у меничном овлашћењу-писму.</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Меница за добро извршење посла мора да важи још 30 дана од дана истека рока за коначно извршење свих уговорених обавеза.</w:t>
      </w:r>
    </w:p>
    <w:p w:rsidR="003B7B19" w:rsidRPr="003279B2" w:rsidRDefault="003B7B19" w:rsidP="003B7B19">
      <w:pPr>
        <w:pStyle w:val="ListParagraph"/>
        <w:ind w:left="0"/>
        <w:jc w:val="both"/>
        <w:rPr>
          <w:rFonts w:ascii="Arial" w:eastAsia="TimesNewRomanPSMT" w:hAnsi="Arial" w:cs="Arial"/>
          <w:bCs/>
          <w:lang/>
        </w:rPr>
      </w:pPr>
      <w:r w:rsidRPr="003279B2">
        <w:rPr>
          <w:rFonts w:ascii="Arial" w:eastAsia="TimesNewRomanPSMT" w:hAnsi="Arial" w:cs="Arial"/>
          <w:bCs/>
          <w:lang/>
        </w:rPr>
        <w:t>Овлашћење за попуњавање менице мора бити потписано и оверено, сагласно Закону о платном промету ("Службени лист СРЈ" бр.3/2002 и 5/2003 и "Службени гласник РС". бр.43/2004, и 62/2006, 111/2009-др.закон и 31/2011).</w:t>
      </w:r>
    </w:p>
    <w:p w:rsidR="003B7B19" w:rsidRPr="003279B2" w:rsidRDefault="003B7B19" w:rsidP="003B7B19">
      <w:pPr>
        <w:jc w:val="both"/>
        <w:rPr>
          <w:rFonts w:ascii="Arial" w:eastAsia="TimesNewRomanPSMT" w:hAnsi="Arial" w:cs="Arial"/>
          <w:bCs/>
          <w:iCs/>
          <w:lang/>
        </w:rPr>
      </w:pPr>
    </w:p>
    <w:p w:rsidR="003B7B19" w:rsidRPr="003279B2" w:rsidRDefault="003B7B19" w:rsidP="003B7B19">
      <w:pPr>
        <w:jc w:val="both"/>
        <w:rPr>
          <w:rFonts w:ascii="Arial" w:hAnsi="Arial" w:cs="Arial"/>
        </w:rPr>
      </w:pPr>
      <w:r w:rsidRPr="003279B2">
        <w:rPr>
          <w:rFonts w:ascii="Arial" w:hAnsi="Arial" w:cs="Arial"/>
          <w:b/>
          <w:bCs/>
          <w:i/>
        </w:rPr>
        <w:t>1</w:t>
      </w:r>
      <w:r w:rsidRPr="003279B2">
        <w:rPr>
          <w:rFonts w:ascii="Arial" w:hAnsi="Arial" w:cs="Arial"/>
          <w:b/>
          <w:bCs/>
          <w:i/>
          <w:lang/>
        </w:rPr>
        <w:t>2</w:t>
      </w:r>
      <w:r w:rsidRPr="003279B2">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3B7B19" w:rsidRPr="003279B2" w:rsidRDefault="003B7B19" w:rsidP="003B7B19">
      <w:pPr>
        <w:spacing w:before="120" w:after="120"/>
        <w:jc w:val="both"/>
        <w:rPr>
          <w:rFonts w:ascii="Arial" w:hAnsi="Arial" w:cs="Arial"/>
          <w:b/>
          <w:i/>
        </w:rPr>
      </w:pPr>
      <w:r w:rsidRPr="003279B2">
        <w:rPr>
          <w:rFonts w:ascii="Arial" w:hAnsi="Arial" w:cs="Arial"/>
        </w:rPr>
        <w:t>Предметна набавка не садржи поверљиве информације које наручилац ставља на располагање.</w:t>
      </w:r>
    </w:p>
    <w:p w:rsidR="003B7B19" w:rsidRPr="003279B2" w:rsidRDefault="003B7B19" w:rsidP="003B7B19">
      <w:pPr>
        <w:jc w:val="both"/>
        <w:rPr>
          <w:rFonts w:ascii="Arial" w:hAnsi="Arial" w:cs="Arial"/>
          <w:color w:val="FF0000"/>
        </w:rPr>
      </w:pPr>
    </w:p>
    <w:p w:rsidR="003B7B19" w:rsidRPr="003279B2" w:rsidRDefault="003B7B19" w:rsidP="003B7B19">
      <w:pPr>
        <w:jc w:val="both"/>
        <w:rPr>
          <w:rFonts w:ascii="Arial" w:hAnsi="Arial" w:cs="Arial"/>
          <w:color w:val="auto"/>
          <w:lang/>
        </w:rPr>
      </w:pPr>
      <w:r w:rsidRPr="003279B2">
        <w:rPr>
          <w:rFonts w:ascii="Arial" w:hAnsi="Arial" w:cs="Arial"/>
          <w:b/>
          <w:bCs/>
          <w:i/>
          <w:color w:val="auto"/>
        </w:rPr>
        <w:t>1</w:t>
      </w:r>
      <w:r w:rsidRPr="003279B2">
        <w:rPr>
          <w:rFonts w:ascii="Arial" w:hAnsi="Arial" w:cs="Arial"/>
          <w:b/>
          <w:bCs/>
          <w:i/>
          <w:color w:val="auto"/>
          <w:lang/>
        </w:rPr>
        <w:t>3</w:t>
      </w:r>
      <w:r w:rsidRPr="003279B2">
        <w:rPr>
          <w:rFonts w:ascii="Arial" w:hAnsi="Arial" w:cs="Arial"/>
          <w:b/>
          <w:bCs/>
          <w:i/>
          <w:color w:val="auto"/>
        </w:rPr>
        <w:t xml:space="preserve">. </w:t>
      </w:r>
      <w:r w:rsidRPr="003279B2">
        <w:rPr>
          <w:rFonts w:ascii="Arial" w:hAnsi="Arial" w:cs="Arial"/>
          <w:b/>
          <w:bCs/>
          <w:i/>
          <w:color w:val="auto"/>
          <w:lang/>
        </w:rPr>
        <w:t>НАЧИН ПРЕУЗИМАЊА ТЕХНИЧКЕ ДОКУМЕНТАЦИЈЕ И ПЛАНОВА, ОДНОСНО ПОЈЕДИНИХ ЊЕНИХ ДЕЛОВА</w:t>
      </w:r>
    </w:p>
    <w:p w:rsidR="003B7B19" w:rsidRPr="003279B2" w:rsidRDefault="003B7B19" w:rsidP="003B7B19">
      <w:pPr>
        <w:spacing w:before="120" w:after="120"/>
        <w:jc w:val="both"/>
        <w:rPr>
          <w:rFonts w:ascii="Arial" w:hAnsi="Arial" w:cs="Arial"/>
          <w:b/>
          <w:i/>
          <w:color w:val="auto"/>
          <w:lang/>
        </w:rPr>
      </w:pPr>
    </w:p>
    <w:tbl>
      <w:tblPr>
        <w:tblW w:w="0" w:type="auto"/>
        <w:tblInd w:w="55" w:type="dxa"/>
        <w:shd w:val="clear" w:color="auto" w:fill="F2F2F2"/>
        <w:tblLayout w:type="fixed"/>
        <w:tblCellMar>
          <w:top w:w="55" w:type="dxa"/>
          <w:left w:w="55" w:type="dxa"/>
          <w:bottom w:w="55" w:type="dxa"/>
          <w:right w:w="55" w:type="dxa"/>
        </w:tblCellMar>
        <w:tblLook w:val="0000"/>
      </w:tblPr>
      <w:tblGrid>
        <w:gridCol w:w="9032"/>
      </w:tblGrid>
      <w:tr w:rsidR="003B7B19" w:rsidRPr="003279B2" w:rsidTr="002434F9">
        <w:tc>
          <w:tcPr>
            <w:tcW w:w="9032" w:type="dxa"/>
            <w:tcBorders>
              <w:top w:val="single" w:sz="1" w:space="0" w:color="000000"/>
              <w:left w:val="single" w:sz="1" w:space="0" w:color="000000"/>
              <w:bottom w:val="single" w:sz="1" w:space="0" w:color="000000"/>
              <w:right w:val="single" w:sz="1" w:space="0" w:color="000000"/>
            </w:tcBorders>
            <w:shd w:val="clear" w:color="auto" w:fill="F2F2F2"/>
          </w:tcPr>
          <w:p w:rsidR="003B7B19" w:rsidRPr="003279B2" w:rsidRDefault="003B7B19" w:rsidP="002434F9">
            <w:pPr>
              <w:jc w:val="both"/>
              <w:rPr>
                <w:rFonts w:ascii="Arial" w:hAnsi="Arial" w:cs="Arial"/>
                <w:i/>
                <w:color w:val="auto"/>
              </w:rPr>
            </w:pPr>
            <w:r w:rsidRPr="003279B2">
              <w:rPr>
                <w:rFonts w:ascii="Arial" w:hAnsi="Arial" w:cs="Arial"/>
                <w:b/>
                <w:i/>
                <w:color w:val="auto"/>
              </w:rPr>
              <w:t>Напомена:</w:t>
            </w:r>
          </w:p>
          <w:p w:rsidR="003B7B19" w:rsidRPr="003279B2" w:rsidRDefault="003B7B19" w:rsidP="002434F9">
            <w:pPr>
              <w:jc w:val="both"/>
              <w:rPr>
                <w:rFonts w:ascii="Arial" w:hAnsi="Arial" w:cs="Arial"/>
                <w:b/>
                <w:bCs/>
                <w:color w:val="auto"/>
              </w:rPr>
            </w:pPr>
            <w:r w:rsidRPr="003279B2">
              <w:rPr>
                <w:rFonts w:ascii="Arial" w:hAnsi="Arial" w:cs="Arial"/>
                <w:i/>
                <w:iCs/>
                <w:color w:val="auto"/>
                <w:lang/>
              </w:rPr>
              <w:t xml:space="preserve">Ако техничку документацију и планове, односно поједине њене делове, због обима и техничких разлога није могуће објавити, наручилац ће у складу са чл. 9. ст. 1. тач. 13) </w:t>
            </w:r>
            <w:r w:rsidRPr="003279B2">
              <w:rPr>
                <w:rFonts w:ascii="Arial" w:eastAsia="TimesNewRomanPSMT" w:hAnsi="Arial" w:cs="Arial"/>
                <w:i/>
                <w:color w:val="auto"/>
              </w:rPr>
              <w:t>Правилника о обавезним елементима конкурсне документације у поступцима јавних набавки и начину доказивања испуњености услова</w:t>
            </w:r>
            <w:r w:rsidRPr="003279B2">
              <w:rPr>
                <w:rFonts w:ascii="Arial" w:eastAsia="TimesNewRomanPSMT" w:hAnsi="Arial" w:cs="Arial"/>
                <w:i/>
                <w:color w:val="auto"/>
                <w:lang/>
              </w:rPr>
              <w:t>,</w:t>
            </w:r>
            <w:r w:rsidRPr="003279B2">
              <w:rPr>
                <w:rFonts w:ascii="Arial" w:hAnsi="Arial" w:cs="Arial"/>
                <w:i/>
                <w:iCs/>
                <w:color w:val="auto"/>
                <w:lang/>
              </w:rPr>
              <w:t xml:space="preserve"> прецизирати начин преузимања техничке документације и планова.</w:t>
            </w:r>
          </w:p>
        </w:tc>
      </w:tr>
    </w:tbl>
    <w:p w:rsidR="003B7B19" w:rsidRPr="003279B2" w:rsidRDefault="003B7B19" w:rsidP="003B7B19">
      <w:pPr>
        <w:jc w:val="both"/>
        <w:rPr>
          <w:rFonts w:ascii="Arial" w:hAnsi="Arial" w:cs="Arial"/>
          <w:b/>
          <w:bCs/>
          <w:lang/>
        </w:rPr>
      </w:pPr>
    </w:p>
    <w:p w:rsidR="003B7B19" w:rsidRPr="003279B2" w:rsidRDefault="003B7B19" w:rsidP="003B7B19">
      <w:pPr>
        <w:jc w:val="both"/>
        <w:rPr>
          <w:rFonts w:ascii="Arial" w:hAnsi="Arial" w:cs="Arial"/>
          <w:b/>
          <w:bCs/>
          <w:lang/>
        </w:rPr>
      </w:pPr>
    </w:p>
    <w:p w:rsidR="003B7B19" w:rsidRPr="003279B2" w:rsidRDefault="003B7B19" w:rsidP="003B7B19">
      <w:pPr>
        <w:jc w:val="both"/>
        <w:rPr>
          <w:rFonts w:ascii="Arial" w:hAnsi="Arial" w:cs="Arial"/>
          <w:b/>
          <w:bCs/>
        </w:rPr>
      </w:pPr>
      <w:r w:rsidRPr="003279B2">
        <w:rPr>
          <w:rFonts w:ascii="Arial" w:hAnsi="Arial" w:cs="Arial"/>
          <w:b/>
          <w:bCs/>
        </w:rPr>
        <w:t>1</w:t>
      </w:r>
      <w:r w:rsidRPr="003279B2">
        <w:rPr>
          <w:rFonts w:ascii="Arial" w:hAnsi="Arial" w:cs="Arial"/>
          <w:b/>
          <w:bCs/>
          <w:lang/>
        </w:rPr>
        <w:t>4</w:t>
      </w:r>
      <w:r w:rsidRPr="003279B2">
        <w:rPr>
          <w:rFonts w:ascii="Arial" w:hAnsi="Arial" w:cs="Arial"/>
          <w:b/>
          <w:bCs/>
        </w:rPr>
        <w:t>. ДОДАТНЕ ИНФОРМАЦИЈЕ ИЛИ ПОЈАШЊЕЊА У ВЕЗИ СА ПРИПРЕМАЊЕМ ПОНУДЕ</w:t>
      </w:r>
    </w:p>
    <w:p w:rsidR="003B7B19" w:rsidRPr="003279B2" w:rsidRDefault="003B7B19" w:rsidP="003B7B19">
      <w:pPr>
        <w:jc w:val="both"/>
        <w:rPr>
          <w:rFonts w:ascii="Arial" w:hAnsi="Arial" w:cs="Arial"/>
          <w:b/>
          <w:bCs/>
        </w:rPr>
      </w:pPr>
    </w:p>
    <w:p w:rsidR="003B7B19" w:rsidRPr="003279B2" w:rsidRDefault="003B7B19" w:rsidP="003B7B19">
      <w:pPr>
        <w:jc w:val="both"/>
        <w:rPr>
          <w:rFonts w:ascii="Arial" w:hAnsi="Arial" w:cs="Arial"/>
        </w:rPr>
      </w:pPr>
      <w:r w:rsidRPr="003279B2">
        <w:rPr>
          <w:rFonts w:ascii="Arial" w:hAnsi="Arial" w:cs="Arial"/>
        </w:rPr>
        <w:t xml:space="preserve">Заинтересовано лице може, у писаном </w:t>
      </w:r>
      <w:r w:rsidRPr="003279B2">
        <w:rPr>
          <w:rFonts w:ascii="Arial" w:hAnsi="Arial" w:cs="Arial"/>
          <w:color w:val="auto"/>
        </w:rPr>
        <w:t>облику</w:t>
      </w:r>
      <w:r w:rsidRPr="003279B2">
        <w:rPr>
          <w:rFonts w:ascii="Arial" w:hAnsi="Arial" w:cs="Arial"/>
          <w:color w:val="auto"/>
          <w:lang/>
        </w:rPr>
        <w:t xml:space="preserve"> ел.поштом</w:t>
      </w:r>
      <w:r w:rsidRPr="003279B2">
        <w:rPr>
          <w:rFonts w:ascii="Arial" w:hAnsi="Arial" w:cs="Arial"/>
          <w:color w:val="auto"/>
          <w:lang w:val="en-US"/>
        </w:rPr>
        <w:t>- laura.balintp@gmail.com</w:t>
      </w:r>
      <w:r w:rsidRPr="003279B2">
        <w:rPr>
          <w:rFonts w:ascii="Arial" w:hAnsi="Arial" w:cs="Arial"/>
          <w:color w:val="auto"/>
          <w:lang/>
        </w:rPr>
        <w:t>, телефоном</w:t>
      </w:r>
      <w:r w:rsidRPr="003279B2">
        <w:rPr>
          <w:rFonts w:ascii="Arial" w:hAnsi="Arial" w:cs="Arial"/>
          <w:color w:val="auto"/>
          <w:lang w:val="en-US"/>
        </w:rPr>
        <w:t xml:space="preserve"> 063/78 22 780</w:t>
      </w:r>
      <w:r w:rsidRPr="003279B2">
        <w:rPr>
          <w:rFonts w:ascii="Arial" w:hAnsi="Arial" w:cs="Arial"/>
          <w:color w:val="auto"/>
        </w:rPr>
        <w:t xml:space="preserve"> </w:t>
      </w:r>
      <w:r w:rsidRPr="003279B2">
        <w:rPr>
          <w:rFonts w:ascii="Arial" w:hAnsi="Arial" w:cs="Arial"/>
        </w:rPr>
        <w:t xml:space="preserve">тражити од наручиоца додатне информације или појашњења у вези са припремањем понуде, </w:t>
      </w:r>
      <w:r w:rsidRPr="003279B2">
        <w:rPr>
          <w:rFonts w:ascii="Arial" w:hAnsi="Arial" w:cs="Arial"/>
          <w:color w:val="auto"/>
          <w:lang/>
        </w:rPr>
        <w:t xml:space="preserve">при чему може да укаже наручиоцу и на евентуално уочене недостатке и неправилности у конкурсној документацији, </w:t>
      </w:r>
      <w:r w:rsidRPr="003279B2">
        <w:rPr>
          <w:rFonts w:ascii="Arial" w:hAnsi="Arial" w:cs="Arial"/>
          <w:color w:val="auto"/>
        </w:rPr>
        <w:t>на</w:t>
      </w:r>
      <w:r w:rsidRPr="003279B2">
        <w:rPr>
          <w:rFonts w:ascii="Arial" w:hAnsi="Arial" w:cs="Arial"/>
        </w:rPr>
        <w:t xml:space="preserve">јкасније 5 дана пре истека рока за подношење понуде. </w:t>
      </w:r>
    </w:p>
    <w:p w:rsidR="003B7B19" w:rsidRPr="003279B2" w:rsidRDefault="003B7B19" w:rsidP="003B7B19">
      <w:pPr>
        <w:jc w:val="both"/>
        <w:rPr>
          <w:rFonts w:ascii="Arial" w:hAnsi="Arial" w:cs="Arial"/>
        </w:rPr>
      </w:pPr>
      <w:r w:rsidRPr="003279B2">
        <w:rPr>
          <w:rFonts w:ascii="Arial" w:hAnsi="Arial" w:cs="Arial"/>
        </w:rPr>
        <w:t xml:space="preserve">Наручилац </w:t>
      </w:r>
      <w:r w:rsidRPr="003279B2">
        <w:rPr>
          <w:rFonts w:ascii="Arial" w:hAnsi="Arial" w:cs="Arial"/>
          <w:lang/>
        </w:rPr>
        <w:t xml:space="preserve">ће </w:t>
      </w:r>
      <w:r w:rsidRPr="003279B2">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B7B19" w:rsidRPr="003279B2" w:rsidRDefault="003B7B19" w:rsidP="003B7B19">
      <w:pPr>
        <w:jc w:val="both"/>
        <w:rPr>
          <w:rFonts w:ascii="Arial" w:hAnsi="Arial" w:cs="Arial"/>
          <w:lang w:val="en-US"/>
        </w:rPr>
      </w:pPr>
      <w:r w:rsidRPr="003279B2">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3279B2">
        <w:rPr>
          <w:rFonts w:ascii="Arial" w:eastAsia="TimesNewRomanPS-BoldMT" w:hAnsi="Arial" w:cs="Arial"/>
          <w:b/>
          <w:bCs/>
        </w:rPr>
        <w:t xml:space="preserve"> ЈН бр.</w:t>
      </w:r>
      <w:r w:rsidRPr="003279B2">
        <w:rPr>
          <w:rFonts w:ascii="Arial" w:eastAsia="TimesNewRomanPS-BoldMT" w:hAnsi="Arial" w:cs="Arial"/>
          <w:b/>
          <w:bCs/>
          <w:lang/>
        </w:rPr>
        <w:t xml:space="preserve"> 4</w:t>
      </w:r>
      <w:r w:rsidRPr="003279B2">
        <w:rPr>
          <w:rFonts w:ascii="Arial" w:eastAsia="TimesNewRomanPS-BoldMT" w:hAnsi="Arial" w:cs="Arial"/>
          <w:b/>
          <w:bCs/>
        </w:rPr>
        <w:t>/201</w:t>
      </w:r>
      <w:r w:rsidRPr="003279B2">
        <w:rPr>
          <w:rFonts w:ascii="Arial" w:eastAsia="TimesNewRomanPS-BoldMT" w:hAnsi="Arial" w:cs="Arial"/>
          <w:b/>
          <w:bCs/>
          <w:lang/>
        </w:rPr>
        <w:t>8</w:t>
      </w:r>
      <w:r w:rsidRPr="003279B2">
        <w:rPr>
          <w:rFonts w:ascii="Arial" w:eastAsia="TimesNewRomanPS-BoldMT" w:hAnsi="Arial" w:cs="Arial"/>
          <w:b/>
          <w:bCs/>
        </w:rPr>
        <w:t>.</w:t>
      </w:r>
    </w:p>
    <w:p w:rsidR="003B7B19" w:rsidRPr="003279B2" w:rsidRDefault="003B7B19" w:rsidP="003B7B19">
      <w:pPr>
        <w:jc w:val="both"/>
        <w:rPr>
          <w:rFonts w:ascii="Arial" w:hAnsi="Arial" w:cs="Arial"/>
        </w:rPr>
      </w:pPr>
      <w:r w:rsidRPr="003279B2">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7B19" w:rsidRPr="003279B2" w:rsidRDefault="003B7B19" w:rsidP="003B7B19">
      <w:pPr>
        <w:jc w:val="both"/>
        <w:rPr>
          <w:rFonts w:ascii="Arial" w:hAnsi="Arial" w:cs="Arial"/>
        </w:rPr>
      </w:pPr>
      <w:r w:rsidRPr="003279B2">
        <w:rPr>
          <w:rFonts w:ascii="Arial" w:hAnsi="Arial" w:cs="Arial"/>
        </w:rPr>
        <w:lastRenderedPageBreak/>
        <w:t>По истеку рока предвиђеног за подношење понуда н</w:t>
      </w:r>
      <w:r w:rsidRPr="003279B2">
        <w:rPr>
          <w:rFonts w:ascii="Arial" w:hAnsi="Arial" w:cs="Arial"/>
          <w:lang w:val="sr-Cyrl-CS"/>
        </w:rPr>
        <w:t>а</w:t>
      </w:r>
      <w:r w:rsidRPr="003279B2">
        <w:rPr>
          <w:rFonts w:ascii="Arial" w:hAnsi="Arial" w:cs="Arial"/>
        </w:rPr>
        <w:t xml:space="preserve">ручилац не може да мења нити да допуњује конкурсну документацију. </w:t>
      </w:r>
    </w:p>
    <w:p w:rsidR="003B7B19" w:rsidRPr="003279B2" w:rsidRDefault="003B7B19" w:rsidP="003B7B19">
      <w:pPr>
        <w:jc w:val="both"/>
        <w:rPr>
          <w:rFonts w:ascii="Arial" w:hAnsi="Arial" w:cs="Arial"/>
          <w:bCs/>
          <w:color w:val="auto"/>
        </w:rPr>
      </w:pPr>
      <w:r w:rsidRPr="003279B2">
        <w:rPr>
          <w:rFonts w:ascii="Arial" w:hAnsi="Arial" w:cs="Arial"/>
        </w:rPr>
        <w:t xml:space="preserve">Тражење додатних информација или појашњења у вези са припремањем понуде телефоном није дозвољено. </w:t>
      </w:r>
    </w:p>
    <w:p w:rsidR="003B7B19" w:rsidRPr="003279B2" w:rsidRDefault="003B7B19" w:rsidP="003B7B19">
      <w:pPr>
        <w:jc w:val="both"/>
        <w:rPr>
          <w:rFonts w:ascii="Arial" w:hAnsi="Arial" w:cs="Arial"/>
          <w:color w:val="auto"/>
          <w:lang/>
        </w:rPr>
      </w:pPr>
      <w:r w:rsidRPr="003279B2">
        <w:rPr>
          <w:rFonts w:ascii="Arial" w:hAnsi="Arial" w:cs="Arial"/>
          <w:bCs/>
          <w:color w:val="auto"/>
        </w:rPr>
        <w:t>Комуникација у поступку јавне набавке врши се искључиво на начин одређен чланом 20. ЗЈН</w:t>
      </w:r>
      <w:r w:rsidRPr="003279B2">
        <w:rPr>
          <w:rFonts w:ascii="Arial" w:hAnsi="Arial" w:cs="Arial"/>
          <w:bCs/>
          <w:color w:val="auto"/>
          <w:lang/>
        </w:rPr>
        <w:t xml:space="preserve">, </w:t>
      </w:r>
      <w:r w:rsidRPr="003279B2">
        <w:rPr>
          <w:rFonts w:ascii="Arial" w:hAnsi="Arial" w:cs="Arial"/>
          <w:color w:val="auto"/>
        </w:rPr>
        <w:t xml:space="preserve"> и то: </w:t>
      </w:r>
    </w:p>
    <w:p w:rsidR="003B7B19" w:rsidRPr="003279B2" w:rsidRDefault="003B7B19" w:rsidP="003B7B19">
      <w:pPr>
        <w:ind w:firstLine="708"/>
        <w:jc w:val="both"/>
        <w:rPr>
          <w:rFonts w:ascii="Arial" w:hAnsi="Arial" w:cs="Arial"/>
          <w:color w:val="auto"/>
          <w:lang/>
        </w:rPr>
      </w:pPr>
      <w:r w:rsidRPr="003279B2">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3B7B19" w:rsidRPr="003279B2" w:rsidRDefault="003B7B19" w:rsidP="003B7B19">
      <w:pPr>
        <w:ind w:firstLine="708"/>
        <w:jc w:val="both"/>
        <w:rPr>
          <w:rFonts w:ascii="Arial" w:hAnsi="Arial" w:cs="Arial"/>
          <w:color w:val="auto"/>
        </w:rPr>
      </w:pPr>
      <w:r w:rsidRPr="003279B2">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B7B19" w:rsidRPr="003279B2" w:rsidRDefault="003B7B19" w:rsidP="003B7B19">
      <w:pPr>
        <w:jc w:val="both"/>
        <w:rPr>
          <w:rFonts w:ascii="Arial" w:hAnsi="Arial" w:cs="Arial"/>
          <w:color w:val="FF0000"/>
        </w:rPr>
      </w:pPr>
    </w:p>
    <w:p w:rsidR="003B7B19" w:rsidRPr="003279B2" w:rsidRDefault="003B7B19" w:rsidP="003B7B19">
      <w:pPr>
        <w:jc w:val="both"/>
        <w:rPr>
          <w:rFonts w:ascii="Arial" w:hAnsi="Arial" w:cs="Arial"/>
          <w:b/>
          <w:bCs/>
        </w:rPr>
      </w:pPr>
      <w:r w:rsidRPr="003279B2">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3B7B19" w:rsidRPr="003279B2" w:rsidRDefault="003B7B19" w:rsidP="003B7B19">
      <w:pPr>
        <w:jc w:val="both"/>
        <w:rPr>
          <w:rFonts w:ascii="Arial" w:hAnsi="Arial" w:cs="Arial"/>
          <w:b/>
          <w:bCs/>
        </w:rPr>
      </w:pPr>
    </w:p>
    <w:p w:rsidR="003B7B19" w:rsidRPr="003279B2" w:rsidRDefault="003B7B19" w:rsidP="003B7B19">
      <w:pPr>
        <w:jc w:val="both"/>
        <w:rPr>
          <w:rFonts w:ascii="Arial" w:eastAsia="TimesNewRomanPSMT" w:hAnsi="Arial" w:cs="Arial"/>
          <w:bCs/>
        </w:rPr>
      </w:pPr>
      <w:r w:rsidRPr="003279B2">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B7B19" w:rsidRPr="003279B2" w:rsidRDefault="003B7B19" w:rsidP="003B7B19">
      <w:pPr>
        <w:tabs>
          <w:tab w:val="left" w:pos="-135"/>
          <w:tab w:val="left" w:pos="0"/>
          <w:tab w:val="left" w:pos="120"/>
        </w:tabs>
        <w:jc w:val="both"/>
        <w:rPr>
          <w:rFonts w:ascii="Arial" w:hAnsi="Arial" w:cs="Arial"/>
        </w:rPr>
      </w:pPr>
      <w:r w:rsidRPr="003279B2">
        <w:rPr>
          <w:rFonts w:ascii="Arial" w:eastAsia="TimesNewRomanPSMT" w:hAnsi="Arial" w:cs="Arial"/>
          <w:bCs/>
        </w:rPr>
        <w:t>Уколико наручилац оцени да су потребна додатна објашњења или је потребно извршити</w:t>
      </w:r>
      <w:r w:rsidRPr="003279B2">
        <w:rPr>
          <w:rFonts w:ascii="Arial" w:hAnsi="Arial" w:cs="Arial"/>
        </w:rPr>
        <w:t xml:space="preserve"> контролу (увид) код понуђача, односно његовог подизвођача</w:t>
      </w:r>
      <w:r w:rsidRPr="003279B2">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B7B19" w:rsidRPr="003279B2" w:rsidRDefault="003B7B19" w:rsidP="003B7B19">
      <w:pPr>
        <w:tabs>
          <w:tab w:val="left" w:pos="-135"/>
          <w:tab w:val="left" w:pos="0"/>
          <w:tab w:val="left" w:pos="120"/>
        </w:tabs>
        <w:jc w:val="both"/>
        <w:rPr>
          <w:rFonts w:ascii="Arial" w:hAnsi="Arial" w:cs="Arial"/>
        </w:rPr>
      </w:pPr>
      <w:r w:rsidRPr="003279B2">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B7B19" w:rsidRPr="003279B2" w:rsidRDefault="003B7B19" w:rsidP="003B7B19">
      <w:pPr>
        <w:tabs>
          <w:tab w:val="left" w:pos="-135"/>
          <w:tab w:val="left" w:pos="0"/>
          <w:tab w:val="left" w:pos="120"/>
        </w:tabs>
        <w:jc w:val="both"/>
        <w:rPr>
          <w:rFonts w:ascii="Arial" w:hAnsi="Arial" w:cs="Arial"/>
        </w:rPr>
      </w:pPr>
      <w:r w:rsidRPr="003279B2">
        <w:rPr>
          <w:rFonts w:ascii="Arial" w:hAnsi="Arial" w:cs="Arial"/>
        </w:rPr>
        <w:t>У случају разлике између јединичне и укупне цене, меродавна је јединична цена.</w:t>
      </w:r>
    </w:p>
    <w:p w:rsidR="003B7B19" w:rsidRPr="003279B2" w:rsidRDefault="003B7B19" w:rsidP="003B7B19">
      <w:pPr>
        <w:jc w:val="both"/>
        <w:rPr>
          <w:rFonts w:ascii="Arial" w:hAnsi="Arial" w:cs="Arial"/>
        </w:rPr>
      </w:pPr>
      <w:r w:rsidRPr="003279B2">
        <w:rPr>
          <w:rFonts w:ascii="Arial" w:hAnsi="Arial" w:cs="Arial"/>
        </w:rPr>
        <w:t>Ако се понуђач не сагласи са исправком рачунских грешака, наручил</w:t>
      </w:r>
      <w:r w:rsidRPr="003279B2">
        <w:rPr>
          <w:rFonts w:ascii="Arial" w:hAnsi="Arial" w:cs="Arial"/>
          <w:lang w:val="sr-Cyrl-CS"/>
        </w:rPr>
        <w:t>а</w:t>
      </w:r>
      <w:r w:rsidRPr="003279B2">
        <w:rPr>
          <w:rFonts w:ascii="Arial" w:hAnsi="Arial" w:cs="Arial"/>
        </w:rPr>
        <w:t xml:space="preserve">ц ће његову понуду одбити као неприхватљиву. </w:t>
      </w:r>
    </w:p>
    <w:p w:rsidR="003B7B19" w:rsidRPr="003279B2" w:rsidRDefault="003B7B19" w:rsidP="003B7B19">
      <w:pPr>
        <w:jc w:val="both"/>
        <w:rPr>
          <w:rFonts w:ascii="Arial" w:hAnsi="Arial" w:cs="Arial"/>
        </w:rPr>
      </w:pPr>
    </w:p>
    <w:p w:rsidR="003B7B19" w:rsidRPr="003279B2" w:rsidRDefault="003B7B19" w:rsidP="003B7B19">
      <w:pPr>
        <w:jc w:val="both"/>
        <w:rPr>
          <w:rFonts w:ascii="Arial" w:hAnsi="Arial" w:cs="Arial"/>
          <w:b/>
        </w:rPr>
      </w:pPr>
      <w:r w:rsidRPr="003279B2">
        <w:rPr>
          <w:rFonts w:ascii="Arial" w:hAnsi="Arial" w:cs="Arial"/>
          <w:b/>
          <w:lang/>
        </w:rPr>
        <w:t>16</w:t>
      </w:r>
      <w:r w:rsidRPr="003279B2">
        <w:rPr>
          <w:rFonts w:ascii="Arial" w:hAnsi="Arial" w:cs="Arial"/>
          <w:b/>
        </w:rPr>
        <w:t>. КОРИШЋЕЊЕ ПАТЕН</w:t>
      </w:r>
      <w:r w:rsidRPr="003279B2">
        <w:rPr>
          <w:rFonts w:ascii="Arial" w:hAnsi="Arial" w:cs="Arial"/>
          <w:b/>
          <w:lang/>
        </w:rPr>
        <w:t>А</w:t>
      </w:r>
      <w:r w:rsidRPr="003279B2">
        <w:rPr>
          <w:rFonts w:ascii="Arial" w:hAnsi="Arial" w:cs="Arial"/>
          <w:b/>
        </w:rPr>
        <w:t>ТА И ОДГОВОРНОСТ ЗА ПОВРЕДУ ЗАШТИЋЕНИХ ПРАВА ИНТЕЛЕКТУАЛНЕ СВОЈИНЕ ТРЕЋИХ ЛИЦА</w:t>
      </w:r>
    </w:p>
    <w:p w:rsidR="003B7B19" w:rsidRPr="003279B2" w:rsidRDefault="003B7B19" w:rsidP="003B7B19">
      <w:pPr>
        <w:jc w:val="both"/>
        <w:rPr>
          <w:rFonts w:ascii="Arial" w:hAnsi="Arial" w:cs="Arial"/>
          <w:b/>
        </w:rPr>
      </w:pPr>
    </w:p>
    <w:p w:rsidR="003B7B19" w:rsidRPr="003279B2" w:rsidRDefault="003B7B19" w:rsidP="003B7B19">
      <w:pPr>
        <w:jc w:val="both"/>
        <w:rPr>
          <w:rFonts w:ascii="Arial" w:hAnsi="Arial" w:cs="Arial"/>
          <w:b/>
          <w:color w:val="auto"/>
        </w:rPr>
      </w:pPr>
      <w:r w:rsidRPr="003279B2">
        <w:rPr>
          <w:rFonts w:ascii="Arial" w:eastAsia="TimesNewRomanPSMT" w:hAnsi="Arial" w:cs="Arial"/>
          <w:bCs/>
          <w:iCs/>
          <w:color w:val="auto"/>
          <w:lang/>
        </w:rPr>
        <w:t>Н</w:t>
      </w:r>
      <w:r w:rsidRPr="003279B2">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w:t>
      </w:r>
      <w:r w:rsidRPr="003279B2">
        <w:rPr>
          <w:rFonts w:ascii="Arial" w:eastAsia="TimesNewRomanPSMT" w:hAnsi="Arial" w:cs="Arial"/>
          <w:bCs/>
          <w:iCs/>
          <w:color w:val="auto"/>
          <w:lang/>
        </w:rPr>
        <w:t>,</w:t>
      </w:r>
      <w:r w:rsidRPr="003279B2">
        <w:rPr>
          <w:rFonts w:ascii="Arial" w:eastAsia="TimesNewRomanPSMT" w:hAnsi="Arial" w:cs="Arial"/>
          <w:bCs/>
          <w:iCs/>
          <w:color w:val="auto"/>
        </w:rPr>
        <w:t xml:space="preserve"> сноси понуђач.</w:t>
      </w:r>
    </w:p>
    <w:p w:rsidR="003B7B19" w:rsidRPr="003279B2" w:rsidRDefault="003B7B19" w:rsidP="003B7B19">
      <w:pPr>
        <w:jc w:val="both"/>
        <w:rPr>
          <w:rFonts w:ascii="Arial" w:hAnsi="Arial" w:cs="Arial"/>
          <w:b/>
        </w:rPr>
      </w:pPr>
    </w:p>
    <w:p w:rsidR="003B7B19" w:rsidRPr="003279B2" w:rsidRDefault="003B7B19" w:rsidP="003B7B19">
      <w:pPr>
        <w:jc w:val="both"/>
        <w:rPr>
          <w:rFonts w:ascii="Arial" w:hAnsi="Arial" w:cs="Arial"/>
          <w:b/>
          <w:bCs/>
          <w:color w:val="auto"/>
          <w:lang/>
        </w:rPr>
      </w:pPr>
      <w:r w:rsidRPr="003279B2">
        <w:rPr>
          <w:rFonts w:ascii="Arial" w:hAnsi="Arial" w:cs="Arial"/>
          <w:b/>
          <w:bCs/>
          <w:lang/>
        </w:rPr>
        <w:t>17</w:t>
      </w:r>
      <w:r w:rsidRPr="003279B2">
        <w:rPr>
          <w:rFonts w:ascii="Arial" w:hAnsi="Arial" w:cs="Arial"/>
          <w:b/>
          <w:bCs/>
        </w:rPr>
        <w:t xml:space="preserve">. НАЧИН И РОК ЗА ПОДНОШЕЊЕ ЗАХТЕВА ЗА ЗАШТИТУ ПРАВА ПОНУЂАЧА </w:t>
      </w:r>
      <w:r w:rsidRPr="003279B2">
        <w:rPr>
          <w:rFonts w:ascii="Arial" w:hAnsi="Arial" w:cs="Arial"/>
          <w:b/>
          <w:bCs/>
          <w:color w:val="auto"/>
          <w:lang/>
        </w:rPr>
        <w:t xml:space="preserve">СА ДЕТАЉНИМ УПУТСТВОМ О САДРЖИНИ ПОТПУНОГ ЗАХТЕВА </w:t>
      </w:r>
    </w:p>
    <w:p w:rsidR="003B7B19" w:rsidRPr="003279B2" w:rsidRDefault="003B7B19" w:rsidP="003B7B19">
      <w:pPr>
        <w:jc w:val="both"/>
        <w:rPr>
          <w:rFonts w:ascii="Arial" w:hAnsi="Arial" w:cs="Arial"/>
          <w:b/>
          <w:bCs/>
        </w:rPr>
      </w:pPr>
    </w:p>
    <w:p w:rsidR="003B7B19" w:rsidRPr="003279B2" w:rsidRDefault="003B7B19" w:rsidP="003B7B19">
      <w:pPr>
        <w:jc w:val="both"/>
        <w:rPr>
          <w:rFonts w:ascii="Arial" w:hAnsi="Arial" w:cs="Arial"/>
          <w:lang/>
        </w:rPr>
      </w:pPr>
      <w:r w:rsidRPr="003279B2">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B7B19" w:rsidRPr="003279B2" w:rsidRDefault="003B7B19" w:rsidP="003B7B19">
      <w:pPr>
        <w:jc w:val="both"/>
        <w:rPr>
          <w:rFonts w:ascii="Arial" w:hAnsi="Arial" w:cs="Arial"/>
          <w:lang/>
        </w:rPr>
      </w:pPr>
      <w:r w:rsidRPr="003279B2">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B7B19" w:rsidRPr="003279B2" w:rsidRDefault="003B7B19" w:rsidP="003B7B19">
      <w:pPr>
        <w:jc w:val="both"/>
        <w:rPr>
          <w:rFonts w:ascii="Arial" w:hAnsi="Arial" w:cs="Arial"/>
          <w:lang/>
        </w:rPr>
      </w:pPr>
      <w:r w:rsidRPr="003279B2">
        <w:rPr>
          <w:rFonts w:ascii="Arial" w:hAnsi="Arial" w:cs="Arial"/>
        </w:rPr>
        <w:lastRenderedPageBreak/>
        <w:t>Захтев за заштиту права се доставља наручиоцу непосредно, електронском поштом на e-mail:</w:t>
      </w:r>
      <w:r w:rsidRPr="003279B2">
        <w:rPr>
          <w:rFonts w:ascii="Arial" w:hAnsi="Arial" w:cs="Arial"/>
          <w:color w:val="auto"/>
          <w:lang w:val="en-US"/>
        </w:rPr>
        <w:t xml:space="preserve"> laura.balintp@gmail.com</w:t>
      </w:r>
      <w:r w:rsidRPr="003279B2">
        <w:rPr>
          <w:rFonts w:ascii="Arial" w:hAnsi="Arial" w:cs="Arial"/>
          <w:i/>
          <w:color w:val="auto"/>
          <w:lang w:val="en-US"/>
        </w:rPr>
        <w:t xml:space="preserve"> </w:t>
      </w:r>
      <w:r w:rsidRPr="003279B2">
        <w:rPr>
          <w:rFonts w:ascii="Arial" w:hAnsi="Arial" w:cs="Arial"/>
          <w:color w:val="auto"/>
          <w:lang/>
        </w:rPr>
        <w:t xml:space="preserve"> сваког радног дана од понедељка до петка, од 9,00 до 13,00 сати.</w:t>
      </w:r>
    </w:p>
    <w:p w:rsidR="003B7B19" w:rsidRPr="003279B2" w:rsidRDefault="003B7B19" w:rsidP="003B7B19">
      <w:pPr>
        <w:jc w:val="both"/>
        <w:rPr>
          <w:rFonts w:ascii="Arial" w:hAnsi="Arial" w:cs="Arial"/>
          <w:lang/>
        </w:rPr>
      </w:pPr>
      <w:r w:rsidRPr="003279B2">
        <w:rPr>
          <w:rFonts w:ascii="Arial" w:hAnsi="Arial" w:cs="Arial"/>
        </w:rPr>
        <w:t xml:space="preserve">Захтев за заштиту права може се поднети у току целог поступка јавне набавке, против сваке радње </w:t>
      </w:r>
      <w:r w:rsidRPr="003279B2">
        <w:rPr>
          <w:rFonts w:ascii="Arial" w:hAnsi="Arial" w:cs="Arial"/>
          <w:lang/>
        </w:rPr>
        <w:t>н</w:t>
      </w:r>
      <w:r w:rsidRPr="003279B2">
        <w:rPr>
          <w:rFonts w:ascii="Arial" w:hAnsi="Arial" w:cs="Arial"/>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3279B2">
        <w:rPr>
          <w:rFonts w:ascii="Arial" w:hAnsi="Arial" w:cs="Arial"/>
          <w:lang/>
        </w:rPr>
        <w:t xml:space="preserve"> и на интернет страници наручиоца</w:t>
      </w:r>
      <w:r w:rsidRPr="003279B2">
        <w:rPr>
          <w:rFonts w:ascii="Arial" w:hAnsi="Arial" w:cs="Arial"/>
        </w:rPr>
        <w:t xml:space="preserve">, најкасније у року од </w:t>
      </w:r>
      <w:r w:rsidRPr="003279B2">
        <w:rPr>
          <w:rFonts w:ascii="Arial" w:hAnsi="Arial" w:cs="Arial"/>
          <w:lang/>
        </w:rPr>
        <w:t>два</w:t>
      </w:r>
      <w:r w:rsidRPr="003279B2">
        <w:rPr>
          <w:rFonts w:ascii="Arial" w:hAnsi="Arial" w:cs="Arial"/>
        </w:rPr>
        <w:t xml:space="preserve"> дана од дана пријема захтева. </w:t>
      </w:r>
    </w:p>
    <w:p w:rsidR="003B7B19" w:rsidRPr="003279B2" w:rsidRDefault="003B7B19" w:rsidP="003B7B19">
      <w:pPr>
        <w:jc w:val="both"/>
        <w:rPr>
          <w:rFonts w:ascii="Arial" w:hAnsi="Arial" w:cs="Arial"/>
          <w:lang/>
        </w:rPr>
      </w:pPr>
      <w:r w:rsidRPr="003279B2">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3279B2">
        <w:rPr>
          <w:rFonts w:ascii="Arial" w:hAnsi="Arial" w:cs="Arial"/>
          <w:lang/>
        </w:rPr>
        <w:t>н</w:t>
      </w:r>
      <w:r w:rsidRPr="003279B2">
        <w:rPr>
          <w:rFonts w:ascii="Arial" w:hAnsi="Arial" w:cs="Arial"/>
        </w:rPr>
        <w:t xml:space="preserve">аручиоца најкасније </w:t>
      </w:r>
      <w:r w:rsidRPr="003279B2">
        <w:rPr>
          <w:rFonts w:ascii="Arial" w:hAnsi="Arial" w:cs="Arial"/>
          <w:lang/>
        </w:rPr>
        <w:t>три</w:t>
      </w:r>
      <w:r w:rsidRPr="003279B2">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3279B2">
        <w:rPr>
          <w:rFonts w:ascii="Arial" w:hAnsi="Arial" w:cs="Arial"/>
          <w:lang/>
        </w:rPr>
        <w:t>н</w:t>
      </w:r>
      <w:r w:rsidRPr="003279B2">
        <w:rPr>
          <w:rFonts w:ascii="Arial" w:hAnsi="Arial" w:cs="Arial"/>
        </w:rPr>
        <w:t xml:space="preserve">аручиоцу на евентуалне недостатке и неправилности, а наручилац исте није отклонио. </w:t>
      </w:r>
    </w:p>
    <w:p w:rsidR="003B7B19" w:rsidRPr="003279B2" w:rsidRDefault="003B7B19" w:rsidP="003B7B19">
      <w:pPr>
        <w:jc w:val="both"/>
        <w:rPr>
          <w:rFonts w:ascii="Arial" w:hAnsi="Arial" w:cs="Arial"/>
          <w:lang/>
        </w:rPr>
      </w:pPr>
      <w:r w:rsidRPr="003279B2">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3B7B19" w:rsidRPr="003279B2" w:rsidRDefault="003B7B19" w:rsidP="003B7B19">
      <w:pPr>
        <w:jc w:val="both"/>
        <w:rPr>
          <w:rFonts w:ascii="Arial" w:hAnsi="Arial" w:cs="Arial"/>
          <w:lang/>
        </w:rPr>
      </w:pPr>
      <w:r w:rsidRPr="003279B2">
        <w:rPr>
          <w:rFonts w:ascii="Arial" w:hAnsi="Arial" w:cs="Arial"/>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3279B2">
        <w:rPr>
          <w:rFonts w:ascii="Arial" w:hAnsi="Arial" w:cs="Arial"/>
          <w:lang/>
        </w:rPr>
        <w:t>пет</w:t>
      </w:r>
      <w:r w:rsidRPr="003279B2">
        <w:rPr>
          <w:rFonts w:ascii="Arial" w:hAnsi="Arial" w:cs="Arial"/>
        </w:rPr>
        <w:t xml:space="preserve"> дана од дана објављивања одлуке на Порталу јавних набавки.</w:t>
      </w:r>
    </w:p>
    <w:p w:rsidR="003B7B19" w:rsidRPr="003279B2" w:rsidRDefault="003B7B19" w:rsidP="003B7B19">
      <w:pPr>
        <w:jc w:val="both"/>
        <w:rPr>
          <w:rFonts w:ascii="Arial" w:hAnsi="Arial" w:cs="Arial"/>
          <w:lang/>
        </w:rPr>
      </w:pPr>
      <w:r w:rsidRPr="003279B2">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B7B19" w:rsidRPr="003279B2" w:rsidRDefault="003B7B19" w:rsidP="003B7B19">
      <w:pPr>
        <w:jc w:val="both"/>
        <w:rPr>
          <w:rFonts w:ascii="Arial" w:hAnsi="Arial" w:cs="Arial"/>
          <w:lang/>
        </w:rPr>
      </w:pPr>
      <w:r w:rsidRPr="003279B2">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B7B19" w:rsidRPr="003279B2" w:rsidRDefault="003B7B19" w:rsidP="003B7B19">
      <w:pPr>
        <w:jc w:val="both"/>
        <w:rPr>
          <w:rFonts w:ascii="Arial" w:hAnsi="Arial" w:cs="Arial"/>
          <w:lang/>
        </w:rPr>
      </w:pPr>
      <w:r w:rsidRPr="003279B2">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ЗЈН. </w:t>
      </w:r>
    </w:p>
    <w:p w:rsidR="003B7B19" w:rsidRPr="003279B2" w:rsidRDefault="003B7B19" w:rsidP="003B7B19">
      <w:pPr>
        <w:jc w:val="both"/>
        <w:rPr>
          <w:rFonts w:ascii="Arial" w:hAnsi="Arial" w:cs="Arial"/>
          <w:lang/>
        </w:rPr>
      </w:pPr>
      <w:r w:rsidRPr="003279B2">
        <w:rPr>
          <w:rFonts w:ascii="Arial" w:hAnsi="Arial" w:cs="Arial"/>
        </w:rPr>
        <w:t xml:space="preserve">Захтев за заштиту права мора да садржи: </w:t>
      </w:r>
    </w:p>
    <w:p w:rsidR="003B7B19" w:rsidRPr="003279B2" w:rsidRDefault="003B7B19" w:rsidP="003B7B19">
      <w:pPr>
        <w:jc w:val="both"/>
        <w:rPr>
          <w:rFonts w:ascii="Arial" w:hAnsi="Arial" w:cs="Arial"/>
          <w:lang/>
        </w:rPr>
      </w:pPr>
      <w:r w:rsidRPr="003279B2">
        <w:rPr>
          <w:rFonts w:ascii="Arial" w:hAnsi="Arial" w:cs="Arial"/>
        </w:rPr>
        <w:t>1) назив и адресу подносиоца захтева и лице за контакт;</w:t>
      </w:r>
    </w:p>
    <w:p w:rsidR="003B7B19" w:rsidRPr="003279B2" w:rsidRDefault="003B7B19" w:rsidP="003B7B19">
      <w:pPr>
        <w:jc w:val="both"/>
        <w:rPr>
          <w:rFonts w:ascii="Arial" w:hAnsi="Arial" w:cs="Arial"/>
          <w:lang/>
        </w:rPr>
      </w:pPr>
      <w:r w:rsidRPr="003279B2">
        <w:rPr>
          <w:rFonts w:ascii="Arial" w:hAnsi="Arial" w:cs="Arial"/>
        </w:rPr>
        <w:t xml:space="preserve">2) назив и адресу наручиоца; </w:t>
      </w:r>
    </w:p>
    <w:p w:rsidR="003B7B19" w:rsidRPr="003279B2" w:rsidRDefault="003B7B19" w:rsidP="003B7B19">
      <w:pPr>
        <w:jc w:val="both"/>
        <w:rPr>
          <w:rFonts w:ascii="Arial" w:hAnsi="Arial" w:cs="Arial"/>
          <w:lang/>
        </w:rPr>
      </w:pPr>
      <w:r w:rsidRPr="003279B2">
        <w:rPr>
          <w:rFonts w:ascii="Arial" w:hAnsi="Arial" w:cs="Arial"/>
        </w:rPr>
        <w:t xml:space="preserve">3)податке о јавној набавци која је предмет захтева, односно о одлуци наручиоца; </w:t>
      </w:r>
    </w:p>
    <w:p w:rsidR="003B7B19" w:rsidRPr="003279B2" w:rsidRDefault="003B7B19" w:rsidP="003B7B19">
      <w:pPr>
        <w:jc w:val="both"/>
        <w:rPr>
          <w:rFonts w:ascii="Arial" w:hAnsi="Arial" w:cs="Arial"/>
          <w:lang/>
        </w:rPr>
      </w:pPr>
      <w:r w:rsidRPr="003279B2">
        <w:rPr>
          <w:rFonts w:ascii="Arial" w:hAnsi="Arial" w:cs="Arial"/>
        </w:rPr>
        <w:t>4) повреде прописа којима се уређује поступак јавне набавке;</w:t>
      </w:r>
    </w:p>
    <w:p w:rsidR="003B7B19" w:rsidRPr="003279B2" w:rsidRDefault="003B7B19" w:rsidP="003B7B19">
      <w:pPr>
        <w:jc w:val="both"/>
        <w:rPr>
          <w:rFonts w:ascii="Arial" w:hAnsi="Arial" w:cs="Arial"/>
          <w:lang/>
        </w:rPr>
      </w:pPr>
      <w:r w:rsidRPr="003279B2">
        <w:rPr>
          <w:rFonts w:ascii="Arial" w:hAnsi="Arial" w:cs="Arial"/>
        </w:rPr>
        <w:t xml:space="preserve">5) чињенице и доказе којима се повреде доказују; </w:t>
      </w:r>
    </w:p>
    <w:p w:rsidR="003B7B19" w:rsidRPr="003279B2" w:rsidRDefault="003B7B19" w:rsidP="003B7B19">
      <w:pPr>
        <w:jc w:val="both"/>
        <w:rPr>
          <w:rFonts w:ascii="Arial" w:hAnsi="Arial" w:cs="Arial"/>
          <w:lang/>
        </w:rPr>
      </w:pPr>
      <w:r w:rsidRPr="003279B2">
        <w:rPr>
          <w:rFonts w:ascii="Arial" w:hAnsi="Arial" w:cs="Arial"/>
        </w:rPr>
        <w:t>6) потврду о уплати таксе из члана 156. овог ЗЈН;</w:t>
      </w:r>
    </w:p>
    <w:p w:rsidR="003B7B19" w:rsidRPr="003279B2" w:rsidRDefault="003B7B19" w:rsidP="003B7B19">
      <w:pPr>
        <w:jc w:val="both"/>
        <w:rPr>
          <w:rFonts w:ascii="Arial" w:hAnsi="Arial" w:cs="Arial"/>
          <w:lang/>
        </w:rPr>
      </w:pPr>
      <w:r w:rsidRPr="003279B2">
        <w:rPr>
          <w:rFonts w:ascii="Arial" w:hAnsi="Arial" w:cs="Arial"/>
        </w:rPr>
        <w:t xml:space="preserve">7) потпис подносиоца. </w:t>
      </w:r>
    </w:p>
    <w:p w:rsidR="003B7B19" w:rsidRPr="003279B2" w:rsidRDefault="003B7B19" w:rsidP="003B7B19">
      <w:pPr>
        <w:jc w:val="both"/>
        <w:rPr>
          <w:rFonts w:ascii="Arial" w:hAnsi="Arial" w:cs="Arial"/>
          <w:lang/>
        </w:rPr>
      </w:pPr>
      <w:r w:rsidRPr="003279B2">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B7B19" w:rsidRPr="003279B2" w:rsidRDefault="003B7B19" w:rsidP="003B7B19">
      <w:pPr>
        <w:ind w:firstLine="708"/>
        <w:jc w:val="both"/>
        <w:rPr>
          <w:rFonts w:ascii="Arial" w:hAnsi="Arial" w:cs="Arial"/>
          <w:b/>
          <w:lang/>
        </w:rPr>
      </w:pPr>
      <w:r w:rsidRPr="003279B2">
        <w:rPr>
          <w:rFonts w:ascii="Arial" w:hAnsi="Arial" w:cs="Arial"/>
        </w:rPr>
        <w:t xml:space="preserve">1. </w:t>
      </w:r>
      <w:r w:rsidRPr="003279B2">
        <w:rPr>
          <w:rFonts w:ascii="Arial" w:hAnsi="Arial" w:cs="Arial"/>
          <w:b/>
        </w:rPr>
        <w:t xml:space="preserve">Потврда о извршеној уплати таксе из члана 156. ЗЈН која садржи следеће елементе: </w:t>
      </w:r>
    </w:p>
    <w:p w:rsidR="003B7B19" w:rsidRPr="003279B2" w:rsidRDefault="003B7B19" w:rsidP="003B7B19">
      <w:pPr>
        <w:ind w:firstLine="708"/>
        <w:jc w:val="both"/>
        <w:rPr>
          <w:rFonts w:ascii="Arial" w:hAnsi="Arial" w:cs="Arial"/>
          <w:lang/>
        </w:rPr>
      </w:pPr>
      <w:r w:rsidRPr="003279B2">
        <w:rPr>
          <w:rFonts w:ascii="Arial" w:hAnsi="Arial" w:cs="Arial"/>
        </w:rPr>
        <w:t xml:space="preserve">(1) да буде издата од стране банке и да садржи печат банке; </w:t>
      </w:r>
    </w:p>
    <w:p w:rsidR="003B7B19" w:rsidRPr="003279B2" w:rsidRDefault="003B7B19" w:rsidP="003B7B19">
      <w:pPr>
        <w:ind w:firstLine="708"/>
        <w:jc w:val="both"/>
        <w:rPr>
          <w:rFonts w:ascii="Arial" w:hAnsi="Arial" w:cs="Arial"/>
          <w:lang/>
        </w:rPr>
      </w:pPr>
      <w:r w:rsidRPr="003279B2">
        <w:rPr>
          <w:rFonts w:ascii="Arial" w:hAnsi="Arial" w:cs="Arial"/>
        </w:rPr>
        <w:lastRenderedPageBreak/>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B7B19" w:rsidRPr="003279B2" w:rsidRDefault="003B7B19" w:rsidP="003B7B19">
      <w:pPr>
        <w:ind w:firstLine="708"/>
        <w:jc w:val="both"/>
        <w:rPr>
          <w:rFonts w:ascii="Arial" w:hAnsi="Arial" w:cs="Arial"/>
          <w:lang/>
        </w:rPr>
      </w:pPr>
      <w:r w:rsidRPr="003279B2">
        <w:rPr>
          <w:rFonts w:ascii="Arial" w:hAnsi="Arial" w:cs="Arial"/>
        </w:rPr>
        <w:t xml:space="preserve">(3) износ таксе из члана 156. ЗЈН чија се уплата врши - 60.000 динара; </w:t>
      </w:r>
    </w:p>
    <w:p w:rsidR="003B7B19" w:rsidRPr="003279B2" w:rsidRDefault="003B7B19" w:rsidP="003B7B19">
      <w:pPr>
        <w:ind w:firstLine="708"/>
        <w:jc w:val="both"/>
        <w:rPr>
          <w:rFonts w:ascii="Arial" w:hAnsi="Arial" w:cs="Arial"/>
          <w:lang/>
        </w:rPr>
      </w:pPr>
      <w:r w:rsidRPr="003279B2">
        <w:rPr>
          <w:rFonts w:ascii="Arial" w:hAnsi="Arial" w:cs="Arial"/>
        </w:rPr>
        <w:t>(4) број рачуна: 840-30678845-06;</w:t>
      </w:r>
    </w:p>
    <w:p w:rsidR="003B7B19" w:rsidRPr="003279B2" w:rsidRDefault="003B7B19" w:rsidP="003B7B19">
      <w:pPr>
        <w:ind w:firstLine="708"/>
        <w:jc w:val="both"/>
        <w:rPr>
          <w:rFonts w:ascii="Arial" w:hAnsi="Arial" w:cs="Arial"/>
          <w:lang/>
        </w:rPr>
      </w:pPr>
      <w:r w:rsidRPr="003279B2">
        <w:rPr>
          <w:rFonts w:ascii="Arial" w:hAnsi="Arial" w:cs="Arial"/>
        </w:rPr>
        <w:t xml:space="preserve">(5) шифру плаћања: 153 или 253; </w:t>
      </w:r>
    </w:p>
    <w:p w:rsidR="003B7B19" w:rsidRPr="003279B2" w:rsidRDefault="003B7B19" w:rsidP="003B7B19">
      <w:pPr>
        <w:ind w:firstLine="708"/>
        <w:jc w:val="both"/>
        <w:rPr>
          <w:rFonts w:ascii="Arial" w:hAnsi="Arial" w:cs="Arial"/>
          <w:lang/>
        </w:rPr>
      </w:pPr>
      <w:r w:rsidRPr="003279B2">
        <w:rPr>
          <w:rFonts w:ascii="Arial" w:hAnsi="Arial" w:cs="Arial"/>
        </w:rPr>
        <w:t>(6) позив на број: подаци о броју или ознаци јавне набавке поводом које се подноси захтев за заштиту права;</w:t>
      </w:r>
    </w:p>
    <w:p w:rsidR="003B7B19" w:rsidRPr="003279B2" w:rsidRDefault="003B7B19" w:rsidP="003B7B19">
      <w:pPr>
        <w:ind w:firstLine="708"/>
        <w:jc w:val="both"/>
        <w:rPr>
          <w:rFonts w:ascii="Arial" w:hAnsi="Arial" w:cs="Arial"/>
          <w:lang/>
        </w:rPr>
      </w:pPr>
      <w:r w:rsidRPr="003279B2">
        <w:rPr>
          <w:rFonts w:ascii="Arial" w:hAnsi="Arial" w:cs="Arial"/>
        </w:rPr>
        <w:t>(7) сврха: ЗЗП</w:t>
      </w:r>
      <w:r w:rsidRPr="003279B2">
        <w:rPr>
          <w:rFonts w:ascii="Arial" w:hAnsi="Arial" w:cs="Arial"/>
          <w:lang/>
        </w:rPr>
        <w:t xml:space="preserve">; </w:t>
      </w:r>
      <w:r w:rsidRPr="003279B2">
        <w:rPr>
          <w:rFonts w:ascii="Arial" w:hAnsi="Arial" w:cs="Arial"/>
        </w:rPr>
        <w:t>...............</w:t>
      </w:r>
      <w:r w:rsidRPr="003279B2">
        <w:rPr>
          <w:rFonts w:ascii="Arial" w:hAnsi="Arial" w:cs="Arial"/>
          <w:i/>
          <w:iCs/>
        </w:rPr>
        <w:t xml:space="preserve"> [навести </w:t>
      </w:r>
      <w:r w:rsidRPr="003279B2">
        <w:rPr>
          <w:rFonts w:ascii="Arial" w:hAnsi="Arial" w:cs="Arial"/>
          <w:i/>
          <w:iCs/>
          <w:lang/>
        </w:rPr>
        <w:t>назив наручиоца</w:t>
      </w:r>
      <w:r w:rsidRPr="003279B2">
        <w:rPr>
          <w:rFonts w:ascii="Arial" w:hAnsi="Arial" w:cs="Arial"/>
          <w:i/>
          <w:iCs/>
        </w:rPr>
        <w:t>]</w:t>
      </w:r>
      <w:r w:rsidRPr="003279B2">
        <w:rPr>
          <w:rFonts w:ascii="Arial" w:hAnsi="Arial" w:cs="Arial"/>
        </w:rPr>
        <w:t>; јавна набавка ЈН</w:t>
      </w:r>
      <w:r w:rsidRPr="003279B2">
        <w:rPr>
          <w:rFonts w:ascii="Arial" w:hAnsi="Arial" w:cs="Arial"/>
          <w:lang/>
        </w:rPr>
        <w:t xml:space="preserve"> ....</w:t>
      </w:r>
      <w:r w:rsidRPr="003279B2">
        <w:rPr>
          <w:rFonts w:ascii="Arial" w:hAnsi="Arial" w:cs="Arial"/>
          <w:i/>
          <w:iCs/>
        </w:rPr>
        <w:t xml:space="preserve"> [навести редни број јавне набавкe</w:t>
      </w:r>
      <w:r w:rsidRPr="003279B2">
        <w:rPr>
          <w:rFonts w:ascii="Arial" w:hAnsi="Arial" w:cs="Arial"/>
          <w:i/>
          <w:iCs/>
          <w:lang/>
        </w:rPr>
        <w:t>;</w:t>
      </w:r>
      <w:r w:rsidRPr="003279B2">
        <w:rPr>
          <w:rFonts w:ascii="Arial" w:hAnsi="Arial" w:cs="Arial"/>
        </w:rPr>
        <w:t xml:space="preserve">. </w:t>
      </w:r>
    </w:p>
    <w:p w:rsidR="003B7B19" w:rsidRPr="003279B2" w:rsidRDefault="003B7B19" w:rsidP="003B7B19">
      <w:pPr>
        <w:ind w:firstLine="708"/>
        <w:jc w:val="both"/>
        <w:rPr>
          <w:rFonts w:ascii="Arial" w:hAnsi="Arial" w:cs="Arial"/>
          <w:lang/>
        </w:rPr>
      </w:pPr>
      <w:r w:rsidRPr="003279B2">
        <w:rPr>
          <w:rFonts w:ascii="Arial" w:hAnsi="Arial" w:cs="Arial"/>
        </w:rPr>
        <w:t>(8) корисник: буџет Републике Србије;</w:t>
      </w:r>
    </w:p>
    <w:p w:rsidR="003B7B19" w:rsidRPr="003279B2" w:rsidRDefault="003B7B19" w:rsidP="003B7B19">
      <w:pPr>
        <w:ind w:firstLine="708"/>
        <w:jc w:val="both"/>
        <w:rPr>
          <w:rFonts w:ascii="Arial" w:hAnsi="Arial" w:cs="Arial"/>
          <w:lang/>
        </w:rPr>
      </w:pPr>
      <w:r w:rsidRPr="003279B2">
        <w:rPr>
          <w:rFonts w:ascii="Arial" w:hAnsi="Arial" w:cs="Arial"/>
        </w:rPr>
        <w:t xml:space="preserve">(9) назив уплатиоца, односно назив подносиоца захтева за заштиту права за којег је извршена уплата таксе; </w:t>
      </w:r>
    </w:p>
    <w:p w:rsidR="003B7B19" w:rsidRPr="003279B2" w:rsidRDefault="003B7B19" w:rsidP="003B7B19">
      <w:pPr>
        <w:ind w:firstLine="708"/>
        <w:jc w:val="both"/>
        <w:rPr>
          <w:rFonts w:ascii="Arial" w:hAnsi="Arial" w:cs="Arial"/>
          <w:lang/>
        </w:rPr>
      </w:pPr>
      <w:r w:rsidRPr="003279B2">
        <w:rPr>
          <w:rFonts w:ascii="Arial" w:hAnsi="Arial" w:cs="Arial"/>
        </w:rPr>
        <w:t xml:space="preserve">(10) потпис овлашћеног лица банке, </w:t>
      </w:r>
      <w:r w:rsidRPr="003279B2">
        <w:rPr>
          <w:rFonts w:ascii="Arial" w:hAnsi="Arial" w:cs="Arial"/>
          <w:b/>
        </w:rPr>
        <w:t>или</w:t>
      </w:r>
      <w:r w:rsidRPr="003279B2">
        <w:rPr>
          <w:rFonts w:ascii="Arial" w:hAnsi="Arial" w:cs="Arial"/>
        </w:rPr>
        <w:t xml:space="preserve"> </w:t>
      </w:r>
    </w:p>
    <w:p w:rsidR="003B7B19" w:rsidRPr="003279B2" w:rsidRDefault="003B7B19" w:rsidP="003B7B19">
      <w:pPr>
        <w:ind w:firstLine="708"/>
        <w:jc w:val="both"/>
        <w:rPr>
          <w:rFonts w:ascii="Arial" w:hAnsi="Arial" w:cs="Arial"/>
          <w:lang/>
        </w:rPr>
      </w:pPr>
    </w:p>
    <w:p w:rsidR="003B7B19" w:rsidRPr="003279B2" w:rsidRDefault="003B7B19" w:rsidP="003B7B19">
      <w:pPr>
        <w:ind w:firstLine="708"/>
        <w:jc w:val="both"/>
        <w:rPr>
          <w:rFonts w:ascii="Arial" w:hAnsi="Arial" w:cs="Arial"/>
          <w:lang/>
        </w:rPr>
      </w:pPr>
      <w:r w:rsidRPr="003279B2">
        <w:rPr>
          <w:rFonts w:ascii="Arial" w:hAnsi="Arial" w:cs="Arial"/>
          <w:lang/>
        </w:rPr>
        <w:t xml:space="preserve">2. </w:t>
      </w:r>
      <w:r w:rsidRPr="003279B2">
        <w:rPr>
          <w:rFonts w:ascii="Arial" w:hAnsi="Arial" w:cs="Arial"/>
          <w:b/>
        </w:rPr>
        <w:t>Налог за уплату,</w:t>
      </w:r>
      <w:r w:rsidRPr="003279B2">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279B2">
        <w:rPr>
          <w:rFonts w:ascii="Arial" w:hAnsi="Arial" w:cs="Arial"/>
          <w:b/>
        </w:rPr>
        <w:t>или</w:t>
      </w:r>
      <w:r w:rsidRPr="003279B2">
        <w:rPr>
          <w:rFonts w:ascii="Arial" w:hAnsi="Arial" w:cs="Arial"/>
        </w:rPr>
        <w:t xml:space="preserve"> </w:t>
      </w:r>
    </w:p>
    <w:p w:rsidR="003B7B19" w:rsidRPr="003279B2" w:rsidRDefault="003B7B19" w:rsidP="003B7B19">
      <w:pPr>
        <w:ind w:firstLine="708"/>
        <w:jc w:val="both"/>
        <w:rPr>
          <w:rFonts w:ascii="Arial" w:hAnsi="Arial" w:cs="Arial"/>
          <w:lang/>
        </w:rPr>
      </w:pPr>
    </w:p>
    <w:p w:rsidR="003B7B19" w:rsidRPr="003279B2" w:rsidRDefault="003B7B19" w:rsidP="003B7B19">
      <w:pPr>
        <w:ind w:firstLine="708"/>
        <w:jc w:val="both"/>
        <w:rPr>
          <w:rFonts w:ascii="Arial" w:hAnsi="Arial" w:cs="Arial"/>
          <w:b/>
          <w:lang/>
        </w:rPr>
      </w:pPr>
      <w:r w:rsidRPr="003279B2">
        <w:rPr>
          <w:rFonts w:ascii="Arial" w:hAnsi="Arial" w:cs="Arial"/>
          <w:lang/>
        </w:rPr>
        <w:t xml:space="preserve">3. </w:t>
      </w:r>
      <w:r w:rsidRPr="003279B2">
        <w:rPr>
          <w:rFonts w:ascii="Arial" w:hAnsi="Arial" w:cs="Arial"/>
          <w:b/>
        </w:rPr>
        <w:t>Потврда издата од стране Републике Србије, Министарства финансија, Управе за трезор,</w:t>
      </w:r>
      <w:r w:rsidRPr="003279B2">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3279B2">
        <w:rPr>
          <w:rFonts w:ascii="Arial" w:hAnsi="Arial" w:cs="Arial"/>
          <w:b/>
        </w:rPr>
        <w:t xml:space="preserve"> или</w:t>
      </w:r>
    </w:p>
    <w:p w:rsidR="003B7B19" w:rsidRPr="003279B2" w:rsidRDefault="003B7B19" w:rsidP="003B7B19">
      <w:pPr>
        <w:ind w:firstLine="708"/>
        <w:jc w:val="both"/>
        <w:rPr>
          <w:rFonts w:ascii="Arial" w:hAnsi="Arial" w:cs="Arial"/>
          <w:lang/>
        </w:rPr>
      </w:pPr>
    </w:p>
    <w:p w:rsidR="003B7B19" w:rsidRPr="003279B2" w:rsidRDefault="003B7B19" w:rsidP="003B7B19">
      <w:pPr>
        <w:ind w:firstLine="708"/>
        <w:jc w:val="both"/>
        <w:rPr>
          <w:rFonts w:ascii="Arial" w:hAnsi="Arial" w:cs="Arial"/>
          <w:lang/>
        </w:rPr>
      </w:pPr>
      <w:r w:rsidRPr="003279B2">
        <w:rPr>
          <w:rFonts w:ascii="Arial" w:hAnsi="Arial" w:cs="Arial"/>
          <w:lang/>
        </w:rPr>
        <w:t xml:space="preserve">4. </w:t>
      </w:r>
      <w:r w:rsidRPr="003279B2">
        <w:rPr>
          <w:rFonts w:ascii="Arial" w:hAnsi="Arial" w:cs="Arial"/>
          <w:b/>
        </w:rPr>
        <w:t xml:space="preserve">Потврда издата од стране Народне банке Србије, </w:t>
      </w:r>
      <w:r w:rsidRPr="003279B2">
        <w:rPr>
          <w:rFonts w:ascii="Arial" w:hAnsi="Arial" w:cs="Arial"/>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3B7B19" w:rsidRPr="003279B2" w:rsidRDefault="003B7B19" w:rsidP="003B7B19">
      <w:pPr>
        <w:pStyle w:val="ListParagraph"/>
        <w:rPr>
          <w:rFonts w:ascii="Arial" w:hAnsi="Arial" w:cs="Arial"/>
        </w:rPr>
      </w:pPr>
    </w:p>
    <w:p w:rsidR="003B7B19" w:rsidRPr="003279B2" w:rsidRDefault="003B7B19" w:rsidP="003B7B19">
      <w:pPr>
        <w:jc w:val="both"/>
        <w:rPr>
          <w:rFonts w:ascii="Arial" w:hAnsi="Arial" w:cs="Arial"/>
          <w:lang/>
        </w:rPr>
      </w:pPr>
      <w:r w:rsidRPr="003279B2">
        <w:rPr>
          <w:rFonts w:ascii="Arial" w:hAnsi="Arial" w:cs="Arial"/>
        </w:rPr>
        <w:t>Поступак заштите права регулисан је одредбама чл. 138. - 166. ЗЈН</w:t>
      </w:r>
      <w:r w:rsidRPr="003279B2">
        <w:rPr>
          <w:rFonts w:ascii="Arial" w:hAnsi="Arial" w:cs="Arial"/>
          <w:lang/>
        </w:rPr>
        <w:t>.</w:t>
      </w:r>
    </w:p>
    <w:p w:rsidR="003B7B19" w:rsidRPr="003279B2" w:rsidRDefault="003B7B19" w:rsidP="003B7B19">
      <w:pPr>
        <w:jc w:val="both"/>
        <w:rPr>
          <w:rFonts w:ascii="Arial" w:hAnsi="Arial" w:cs="Arial"/>
          <w:lang/>
        </w:rPr>
      </w:pPr>
    </w:p>
    <w:p w:rsidR="003B7B19" w:rsidRPr="003279B2" w:rsidRDefault="003B7B19" w:rsidP="003B7B19">
      <w:pPr>
        <w:jc w:val="both"/>
        <w:rPr>
          <w:rFonts w:ascii="Arial" w:hAnsi="Arial" w:cs="Arial"/>
          <w:b/>
          <w:lang/>
        </w:rPr>
      </w:pPr>
      <w:r w:rsidRPr="003279B2">
        <w:rPr>
          <w:rFonts w:ascii="Arial" w:hAnsi="Arial" w:cs="Arial"/>
          <w:b/>
          <w:lang/>
        </w:rPr>
        <w:t>18. РОК У КОЈЕМ ЋЕ УГОВОР БИТИ ЗАКЉУЧЕН</w:t>
      </w:r>
    </w:p>
    <w:p w:rsidR="003B7B19" w:rsidRPr="003279B2" w:rsidRDefault="003B7B19" w:rsidP="003B7B19">
      <w:pPr>
        <w:jc w:val="both"/>
        <w:rPr>
          <w:rFonts w:ascii="Arial" w:hAnsi="Arial" w:cs="Arial"/>
          <w:lang/>
        </w:rPr>
      </w:pPr>
      <w:r w:rsidRPr="003279B2">
        <w:rPr>
          <w:rFonts w:ascii="Arial" w:hAnsi="Arial" w:cs="Arial"/>
          <w:lang/>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149.Закона.</w:t>
      </w:r>
    </w:p>
    <w:p w:rsidR="003B7B19" w:rsidRPr="003279B2" w:rsidRDefault="003B7B19" w:rsidP="003B7B19">
      <w:pPr>
        <w:jc w:val="both"/>
        <w:rPr>
          <w:rFonts w:ascii="Arial" w:hAnsi="Arial" w:cs="Arial"/>
          <w:lang/>
        </w:rPr>
      </w:pPr>
    </w:p>
    <w:p w:rsidR="003B7B19" w:rsidRPr="003279B2" w:rsidRDefault="003B7B19" w:rsidP="003B7B19">
      <w:pPr>
        <w:jc w:val="both"/>
        <w:rPr>
          <w:rFonts w:ascii="Arial" w:hAnsi="Arial" w:cs="Arial"/>
          <w:lang/>
        </w:rPr>
      </w:pPr>
      <w:r w:rsidRPr="003279B2">
        <w:rPr>
          <w:rFonts w:ascii="Arial" w:hAnsi="Arial" w:cs="Arial"/>
          <w:lang/>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D7370" w:rsidRDefault="008D7370"/>
    <w:sectPr w:rsidR="008D7370" w:rsidSect="008D7370">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567" w:rsidRDefault="00E32567" w:rsidP="0031545F">
      <w:pPr>
        <w:spacing w:line="240" w:lineRule="auto"/>
      </w:pPr>
      <w:r>
        <w:separator/>
      </w:r>
    </w:p>
  </w:endnote>
  <w:endnote w:type="continuationSeparator" w:id="0">
    <w:p w:rsidR="00E32567" w:rsidRDefault="00E32567" w:rsidP="003154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37">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5F" w:rsidRDefault="003154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6938"/>
      <w:docPartObj>
        <w:docPartGallery w:val="Page Numbers (Bottom of Page)"/>
        <w:docPartUnique/>
      </w:docPartObj>
    </w:sdtPr>
    <w:sdtContent>
      <w:p w:rsidR="0031545F" w:rsidRDefault="0031545F">
        <w:pPr>
          <w:pStyle w:val="Footer"/>
          <w:jc w:val="center"/>
        </w:pPr>
        <w:r>
          <w:fldChar w:fldCharType="begin"/>
        </w:r>
        <w:r>
          <w:instrText xml:space="preserve"> PAGE   \* MERGEFORMAT </w:instrText>
        </w:r>
        <w:r>
          <w:fldChar w:fldCharType="separate"/>
        </w:r>
        <w:r>
          <w:rPr>
            <w:noProof/>
          </w:rPr>
          <w:t>33</w:t>
        </w:r>
        <w:r>
          <w:fldChar w:fldCharType="end"/>
        </w:r>
      </w:p>
    </w:sdtContent>
  </w:sdt>
  <w:p w:rsidR="0031545F" w:rsidRDefault="003154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5F" w:rsidRDefault="003154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567" w:rsidRDefault="00E32567" w:rsidP="0031545F">
      <w:pPr>
        <w:spacing w:line="240" w:lineRule="auto"/>
      </w:pPr>
      <w:r>
        <w:separator/>
      </w:r>
    </w:p>
  </w:footnote>
  <w:footnote w:type="continuationSeparator" w:id="0">
    <w:p w:rsidR="00E32567" w:rsidRDefault="00E32567" w:rsidP="003154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5F" w:rsidRDefault="003154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5F" w:rsidRDefault="003154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5F" w:rsidRDefault="003154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5">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lvlOverride w:ilvl="0"/>
    <w:lvlOverride w:ilvl="1"/>
    <w:lvlOverride w:ilvl="2"/>
    <w:lvlOverride w:ilvl="3"/>
    <w:lvlOverride w:ilvl="4"/>
    <w:lvlOverride w:ilvl="5"/>
    <w:lvlOverride w:ilvl="6"/>
    <w:lvlOverride w:ilvl="7"/>
    <w:lvlOverride w:ilvl="8"/>
  </w:num>
  <w:num w:numId="12">
    <w:abstractNumId w:val="29"/>
  </w:num>
  <w:num w:numId="13">
    <w:abstractNumId w:val="30"/>
  </w:num>
  <w:num w:numId="14">
    <w:abstractNumId w:val="28"/>
  </w:num>
  <w:num w:numId="15">
    <w:abstractNumId w:val="36"/>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1"/>
  </w:num>
  <w:num w:numId="24">
    <w:abstractNumId w:val="20"/>
  </w:num>
  <w:num w:numId="25">
    <w:abstractNumId w:val="35"/>
  </w:num>
  <w:num w:numId="26">
    <w:abstractNumId w:val="26"/>
  </w:num>
  <w:num w:numId="27">
    <w:abstractNumId w:val="32"/>
  </w:num>
  <w:num w:numId="28">
    <w:abstractNumId w:val="14"/>
  </w:num>
  <w:num w:numId="29">
    <w:abstractNumId w:val="33"/>
  </w:num>
  <w:num w:numId="30">
    <w:abstractNumId w:val="27"/>
  </w:num>
  <w:num w:numId="31">
    <w:abstractNumId w:val="21"/>
  </w:num>
  <w:num w:numId="32">
    <w:abstractNumId w:val="19"/>
  </w:num>
  <w:num w:numId="33">
    <w:abstractNumId w:val="34"/>
  </w:num>
  <w:num w:numId="34">
    <w:abstractNumId w:val="23"/>
  </w:num>
  <w:num w:numId="35">
    <w:abstractNumId w:val="10"/>
  </w:num>
  <w:num w:numId="36">
    <w:abstractNumId w:val="25"/>
  </w:num>
  <w:num w:numId="37">
    <w:abstractNumId w:val="18"/>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B7B19"/>
    <w:rsid w:val="00060478"/>
    <w:rsid w:val="0031545F"/>
    <w:rsid w:val="003B7B19"/>
    <w:rsid w:val="008D7370"/>
    <w:rsid w:val="00D53B3C"/>
    <w:rsid w:val="00E32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19"/>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3B7B19"/>
    <w:pPr>
      <w:keepNext/>
      <w:keepLines/>
      <w:spacing w:before="480"/>
      <w:outlineLvl w:val="0"/>
    </w:pPr>
    <w:rPr>
      <w:rFonts w:ascii="Cambria" w:hAnsi="Cambria" w:cs="font237"/>
      <w:b/>
      <w:bCs/>
      <w:color w:val="365F91"/>
      <w:sz w:val="28"/>
      <w:szCs w:val="28"/>
    </w:rPr>
  </w:style>
  <w:style w:type="paragraph" w:styleId="Heading2">
    <w:name w:val="heading 2"/>
    <w:basedOn w:val="Normal"/>
    <w:next w:val="BodyText"/>
    <w:link w:val="Heading2Char"/>
    <w:qFormat/>
    <w:rsid w:val="003B7B19"/>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B7B19"/>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3B7B19"/>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B7B19"/>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link w:val="Heading6Char"/>
    <w:qFormat/>
    <w:rsid w:val="003B7B19"/>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3B7B19"/>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3B7B19"/>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3B7B19"/>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B19"/>
    <w:rPr>
      <w:rFonts w:ascii="Cambria" w:eastAsia="Arial Unicode MS" w:hAnsi="Cambria" w:cs="font237"/>
      <w:b/>
      <w:bCs/>
      <w:color w:val="365F91"/>
      <w:kern w:val="1"/>
      <w:sz w:val="28"/>
      <w:szCs w:val="28"/>
      <w:lang w:eastAsia="ar-SA"/>
    </w:rPr>
  </w:style>
  <w:style w:type="character" w:customStyle="1" w:styleId="Heading2Char">
    <w:name w:val="Heading 2 Char"/>
    <w:basedOn w:val="DefaultParagraphFont"/>
    <w:link w:val="Heading2"/>
    <w:rsid w:val="003B7B1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B7B1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B7B1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B7B19"/>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B7B1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B7B1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7B1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7B19"/>
    <w:rPr>
      <w:rFonts w:ascii="Arial" w:eastAsia="Times New Roman" w:hAnsi="Arial" w:cs="Arial"/>
      <w:color w:val="000000"/>
      <w:kern w:val="1"/>
      <w:sz w:val="24"/>
      <w:szCs w:val="24"/>
      <w:lang w:eastAsia="ar-SA"/>
    </w:rPr>
  </w:style>
  <w:style w:type="character" w:customStyle="1" w:styleId="WW8Num2z0">
    <w:name w:val="WW8Num2z0"/>
    <w:rsid w:val="003B7B19"/>
    <w:rPr>
      <w:rFonts w:ascii="Symbol" w:hAnsi="Symbol" w:cs="Symbol"/>
    </w:rPr>
  </w:style>
  <w:style w:type="character" w:customStyle="1" w:styleId="WW8Num2z1">
    <w:name w:val="WW8Num2z1"/>
    <w:rsid w:val="003B7B19"/>
    <w:rPr>
      <w:rFonts w:ascii="Courier New" w:hAnsi="Courier New" w:cs="Courier New"/>
    </w:rPr>
  </w:style>
  <w:style w:type="character" w:customStyle="1" w:styleId="WW8Num2z2">
    <w:name w:val="WW8Num2z2"/>
    <w:rsid w:val="003B7B19"/>
    <w:rPr>
      <w:rFonts w:ascii="Wingdings" w:hAnsi="Wingdings" w:cs="Wingdings"/>
    </w:rPr>
  </w:style>
  <w:style w:type="character" w:customStyle="1" w:styleId="WW8Num3z0">
    <w:name w:val="WW8Num3z0"/>
    <w:rsid w:val="003B7B19"/>
    <w:rPr>
      <w:b/>
    </w:rPr>
  </w:style>
  <w:style w:type="character" w:customStyle="1" w:styleId="WW8Num3z1">
    <w:name w:val="WW8Num3z1"/>
    <w:rsid w:val="003B7B19"/>
    <w:rPr>
      <w:b/>
      <w:i w:val="0"/>
      <w:sz w:val="24"/>
      <w:szCs w:val="24"/>
    </w:rPr>
  </w:style>
  <w:style w:type="character" w:customStyle="1" w:styleId="WW8Num4z0">
    <w:name w:val="WW8Num4z0"/>
    <w:rsid w:val="003B7B19"/>
    <w:rPr>
      <w:rFonts w:cs="Arial"/>
      <w:i w:val="0"/>
      <w:sz w:val="24"/>
    </w:rPr>
  </w:style>
  <w:style w:type="character" w:customStyle="1" w:styleId="WW8Num5z0">
    <w:name w:val="WW8Num5z0"/>
    <w:rsid w:val="003B7B19"/>
    <w:rPr>
      <w:rFonts w:cs="Arial"/>
      <w:b w:val="0"/>
      <w:i w:val="0"/>
      <w:sz w:val="24"/>
    </w:rPr>
  </w:style>
  <w:style w:type="character" w:customStyle="1" w:styleId="WW8Num6z0">
    <w:name w:val="WW8Num6z0"/>
    <w:rsid w:val="003B7B19"/>
    <w:rPr>
      <w:rFonts w:ascii="Symbol" w:hAnsi="Symbol" w:cs="Symbol"/>
    </w:rPr>
  </w:style>
  <w:style w:type="character" w:customStyle="1" w:styleId="WW8Num6z1">
    <w:name w:val="WW8Num6z1"/>
    <w:rsid w:val="003B7B19"/>
    <w:rPr>
      <w:rFonts w:ascii="Courier New" w:hAnsi="Courier New" w:cs="Courier New"/>
    </w:rPr>
  </w:style>
  <w:style w:type="character" w:customStyle="1" w:styleId="WW8Num6z2">
    <w:name w:val="WW8Num6z2"/>
    <w:rsid w:val="003B7B19"/>
    <w:rPr>
      <w:rFonts w:ascii="Wingdings" w:hAnsi="Wingdings" w:cs="Wingdings"/>
    </w:rPr>
  </w:style>
  <w:style w:type="character" w:customStyle="1" w:styleId="WW8Num7z0">
    <w:name w:val="WW8Num7z0"/>
    <w:rsid w:val="003B7B19"/>
    <w:rPr>
      <w:b w:val="0"/>
      <w:i w:val="0"/>
      <w:color w:val="00000A"/>
    </w:rPr>
  </w:style>
  <w:style w:type="character" w:customStyle="1" w:styleId="WW8Num7z1">
    <w:name w:val="WW8Num7z1"/>
    <w:rsid w:val="003B7B19"/>
    <w:rPr>
      <w:rFonts w:ascii="Courier New" w:hAnsi="Courier New" w:cs="Courier New"/>
    </w:rPr>
  </w:style>
  <w:style w:type="character" w:customStyle="1" w:styleId="WW8Num7z2">
    <w:name w:val="WW8Num7z2"/>
    <w:rsid w:val="003B7B19"/>
    <w:rPr>
      <w:rFonts w:ascii="Wingdings" w:hAnsi="Wingdings" w:cs="Wingdings"/>
    </w:rPr>
  </w:style>
  <w:style w:type="character" w:customStyle="1" w:styleId="WW8Num8z0">
    <w:name w:val="WW8Num8z0"/>
    <w:rsid w:val="003B7B19"/>
    <w:rPr>
      <w:rFonts w:ascii="Symbol" w:hAnsi="Symbol" w:cs="Symbol"/>
    </w:rPr>
  </w:style>
  <w:style w:type="character" w:customStyle="1" w:styleId="WW8Num9z0">
    <w:name w:val="WW8Num9z0"/>
    <w:rsid w:val="003B7B19"/>
    <w:rPr>
      <w:i w:val="0"/>
    </w:rPr>
  </w:style>
  <w:style w:type="character" w:customStyle="1" w:styleId="WW8Num9z1">
    <w:name w:val="WW8Num9z1"/>
    <w:rsid w:val="003B7B19"/>
    <w:rPr>
      <w:rFonts w:ascii="Courier New" w:hAnsi="Courier New" w:cs="Courier New"/>
    </w:rPr>
  </w:style>
  <w:style w:type="character" w:customStyle="1" w:styleId="WW8Num9z2">
    <w:name w:val="WW8Num9z2"/>
    <w:rsid w:val="003B7B19"/>
    <w:rPr>
      <w:rFonts w:ascii="Wingdings" w:hAnsi="Wingdings" w:cs="Wingdings"/>
    </w:rPr>
  </w:style>
  <w:style w:type="character" w:customStyle="1" w:styleId="WW8Num8z1">
    <w:name w:val="WW8Num8z1"/>
    <w:rsid w:val="003B7B19"/>
    <w:rPr>
      <w:rFonts w:ascii="Courier New" w:hAnsi="Courier New" w:cs="Courier New"/>
    </w:rPr>
  </w:style>
  <w:style w:type="character" w:customStyle="1" w:styleId="WW8Num8z2">
    <w:name w:val="WW8Num8z2"/>
    <w:rsid w:val="003B7B19"/>
    <w:rPr>
      <w:rFonts w:ascii="Wingdings" w:hAnsi="Wingdings" w:cs="Wingdings"/>
    </w:rPr>
  </w:style>
  <w:style w:type="character" w:customStyle="1" w:styleId="WW8Num10z0">
    <w:name w:val="WW8Num10z0"/>
    <w:rsid w:val="003B7B19"/>
    <w:rPr>
      <w:rFonts w:ascii="Symbol" w:hAnsi="Symbol" w:cs="Symbol"/>
    </w:rPr>
  </w:style>
  <w:style w:type="character" w:customStyle="1" w:styleId="WW8Num10z1">
    <w:name w:val="WW8Num10z1"/>
    <w:rsid w:val="003B7B19"/>
    <w:rPr>
      <w:rFonts w:ascii="Courier New" w:hAnsi="Courier New" w:cs="Courier New"/>
    </w:rPr>
  </w:style>
  <w:style w:type="character" w:customStyle="1" w:styleId="WW8Num10z2">
    <w:name w:val="WW8Num10z2"/>
    <w:rsid w:val="003B7B19"/>
    <w:rPr>
      <w:rFonts w:ascii="Wingdings" w:hAnsi="Wingdings" w:cs="Wingdings"/>
    </w:rPr>
  </w:style>
  <w:style w:type="character" w:customStyle="1" w:styleId="WW8Num12z0">
    <w:name w:val="WW8Num12z0"/>
    <w:rsid w:val="003B7B19"/>
    <w:rPr>
      <w:b/>
    </w:rPr>
  </w:style>
  <w:style w:type="character" w:customStyle="1" w:styleId="WW8Num12z1">
    <w:name w:val="WW8Num12z1"/>
    <w:rsid w:val="003B7B19"/>
    <w:rPr>
      <w:b/>
      <w:i w:val="0"/>
      <w:sz w:val="24"/>
      <w:szCs w:val="24"/>
    </w:rPr>
  </w:style>
  <w:style w:type="character" w:customStyle="1" w:styleId="WW8Num13z0">
    <w:name w:val="WW8Num13z0"/>
    <w:rsid w:val="003B7B19"/>
    <w:rPr>
      <w:b w:val="0"/>
    </w:rPr>
  </w:style>
  <w:style w:type="character" w:customStyle="1" w:styleId="WW8Num15z0">
    <w:name w:val="WW8Num15z0"/>
    <w:rsid w:val="003B7B19"/>
    <w:rPr>
      <w:rFonts w:ascii="Wingdings" w:hAnsi="Wingdings" w:cs="Wingdings"/>
    </w:rPr>
  </w:style>
  <w:style w:type="character" w:customStyle="1" w:styleId="WW8Num15z1">
    <w:name w:val="WW8Num15z1"/>
    <w:rsid w:val="003B7B19"/>
    <w:rPr>
      <w:rFonts w:ascii="Courier New" w:hAnsi="Courier New" w:cs="Courier New"/>
    </w:rPr>
  </w:style>
  <w:style w:type="character" w:customStyle="1" w:styleId="WW8Num15z3">
    <w:name w:val="WW8Num15z3"/>
    <w:rsid w:val="003B7B19"/>
    <w:rPr>
      <w:rFonts w:ascii="Symbol" w:hAnsi="Symbol" w:cs="Symbol"/>
    </w:rPr>
  </w:style>
  <w:style w:type="character" w:customStyle="1" w:styleId="WW-DefaultParagraphFont">
    <w:name w:val="WW-Default Paragraph Font"/>
    <w:rsid w:val="003B7B19"/>
  </w:style>
  <w:style w:type="character" w:customStyle="1" w:styleId="ListParagraphChar">
    <w:name w:val="List Paragraph Char"/>
    <w:rsid w:val="003B7B19"/>
  </w:style>
  <w:style w:type="character" w:customStyle="1" w:styleId="annotationreference">
    <w:name w:val="annotation reference"/>
    <w:rsid w:val="003B7B19"/>
    <w:rPr>
      <w:sz w:val="16"/>
      <w:szCs w:val="16"/>
    </w:rPr>
  </w:style>
  <w:style w:type="character" w:customStyle="1" w:styleId="CommentTextChar">
    <w:name w:val="Comment Text Char"/>
    <w:rsid w:val="003B7B19"/>
    <w:rPr>
      <w:sz w:val="20"/>
      <w:szCs w:val="20"/>
    </w:rPr>
  </w:style>
  <w:style w:type="character" w:customStyle="1" w:styleId="CommentSubjectChar">
    <w:name w:val="Comment Subject Char"/>
    <w:rsid w:val="003B7B19"/>
    <w:rPr>
      <w:b/>
      <w:bCs/>
      <w:sz w:val="20"/>
      <w:szCs w:val="20"/>
    </w:rPr>
  </w:style>
  <w:style w:type="character" w:customStyle="1" w:styleId="BalloonTextChar">
    <w:name w:val="Balloon Text Char"/>
    <w:rsid w:val="003B7B19"/>
    <w:rPr>
      <w:rFonts w:ascii="Tahoma" w:hAnsi="Tahoma" w:cs="Tahoma"/>
      <w:sz w:val="16"/>
      <w:szCs w:val="16"/>
    </w:rPr>
  </w:style>
  <w:style w:type="character" w:customStyle="1" w:styleId="BodyText2Char">
    <w:name w:val="Body Text 2 Char"/>
    <w:rsid w:val="003B7B19"/>
    <w:rPr>
      <w:sz w:val="24"/>
      <w:szCs w:val="24"/>
    </w:rPr>
  </w:style>
  <w:style w:type="character" w:customStyle="1" w:styleId="BodyText2Char1">
    <w:name w:val="Body Text 2 Char1"/>
    <w:basedOn w:val="WW-DefaultParagraphFont"/>
    <w:rsid w:val="003B7B19"/>
  </w:style>
  <w:style w:type="character" w:customStyle="1" w:styleId="BodyText3Char">
    <w:name w:val="Body Text 3 Char"/>
    <w:rsid w:val="003B7B19"/>
    <w:rPr>
      <w:rFonts w:ascii="Times New Roman" w:eastAsia="Times New Roman" w:hAnsi="Times New Roman" w:cs="Times New Roman"/>
      <w:sz w:val="16"/>
      <w:szCs w:val="16"/>
    </w:rPr>
  </w:style>
  <w:style w:type="character" w:customStyle="1" w:styleId="NoSpacingChar">
    <w:name w:val="No Spacing Char"/>
    <w:rsid w:val="003B7B19"/>
    <w:rPr>
      <w:rFonts w:cs="font237"/>
      <w:lang w:val="en-US"/>
    </w:rPr>
  </w:style>
  <w:style w:type="character" w:customStyle="1" w:styleId="HeaderChar">
    <w:name w:val="Header Char"/>
    <w:basedOn w:val="WW-DefaultParagraphFont"/>
    <w:rsid w:val="003B7B19"/>
  </w:style>
  <w:style w:type="character" w:customStyle="1" w:styleId="FooterChar">
    <w:name w:val="Footer Char"/>
    <w:basedOn w:val="WW-DefaultParagraphFont"/>
    <w:uiPriority w:val="99"/>
    <w:rsid w:val="003B7B19"/>
  </w:style>
  <w:style w:type="character" w:customStyle="1" w:styleId="ListLabel1">
    <w:name w:val="ListLabel 1"/>
    <w:rsid w:val="003B7B19"/>
    <w:rPr>
      <w:rFonts w:cs="Courier New"/>
    </w:rPr>
  </w:style>
  <w:style w:type="character" w:customStyle="1" w:styleId="ListLabel2">
    <w:name w:val="ListLabel 2"/>
    <w:rsid w:val="003B7B19"/>
    <w:rPr>
      <w:b/>
      <w:i w:val="0"/>
      <w:sz w:val="24"/>
      <w:szCs w:val="24"/>
    </w:rPr>
  </w:style>
  <w:style w:type="character" w:customStyle="1" w:styleId="ListLabel3">
    <w:name w:val="ListLabel 3"/>
    <w:rsid w:val="003B7B19"/>
    <w:rPr>
      <w:rFonts w:cs="Arial"/>
      <w:i w:val="0"/>
      <w:sz w:val="24"/>
    </w:rPr>
  </w:style>
  <w:style w:type="character" w:customStyle="1" w:styleId="ListLabel4">
    <w:name w:val="ListLabel 4"/>
    <w:rsid w:val="003B7B19"/>
    <w:rPr>
      <w:rFonts w:cs="Arial"/>
      <w:b w:val="0"/>
      <w:i w:val="0"/>
      <w:sz w:val="24"/>
    </w:rPr>
  </w:style>
  <w:style w:type="character" w:customStyle="1" w:styleId="ListLabel5">
    <w:name w:val="ListLabel 5"/>
    <w:rsid w:val="003B7B19"/>
    <w:rPr>
      <w:rFonts w:cs="Calibri"/>
    </w:rPr>
  </w:style>
  <w:style w:type="character" w:customStyle="1" w:styleId="ListLabel6">
    <w:name w:val="ListLabel 6"/>
    <w:rsid w:val="003B7B19"/>
    <w:rPr>
      <w:b w:val="0"/>
      <w:i w:val="0"/>
      <w:color w:val="00000A"/>
    </w:rPr>
  </w:style>
  <w:style w:type="character" w:customStyle="1" w:styleId="ListLabel7">
    <w:name w:val="ListLabel 7"/>
    <w:rsid w:val="003B7B19"/>
    <w:rPr>
      <w:rFonts w:eastAsia="TimesNewRomanPSMT" w:cs="Times New Roman"/>
    </w:rPr>
  </w:style>
  <w:style w:type="character" w:customStyle="1" w:styleId="ListLabel8">
    <w:name w:val="ListLabel 8"/>
    <w:rsid w:val="003B7B19"/>
    <w:rPr>
      <w:i w:val="0"/>
    </w:rPr>
  </w:style>
  <w:style w:type="character" w:customStyle="1" w:styleId="NumberingSymbols">
    <w:name w:val="Numbering Symbols"/>
    <w:rsid w:val="003B7B19"/>
  </w:style>
  <w:style w:type="paragraph" w:customStyle="1" w:styleId="Heading">
    <w:name w:val="Heading"/>
    <w:basedOn w:val="Normal"/>
    <w:next w:val="BodyText"/>
    <w:rsid w:val="003B7B19"/>
    <w:pPr>
      <w:keepNext/>
      <w:spacing w:before="240" w:after="120"/>
    </w:pPr>
    <w:rPr>
      <w:rFonts w:ascii="Arial" w:hAnsi="Arial" w:cs="Mangal"/>
      <w:sz w:val="28"/>
      <w:szCs w:val="28"/>
    </w:rPr>
  </w:style>
  <w:style w:type="paragraph" w:styleId="BodyText">
    <w:name w:val="Body Text"/>
    <w:basedOn w:val="Normal"/>
    <w:link w:val="BodyTextChar"/>
    <w:rsid w:val="003B7B19"/>
    <w:pPr>
      <w:spacing w:after="120"/>
    </w:pPr>
  </w:style>
  <w:style w:type="character" w:customStyle="1" w:styleId="BodyTextChar">
    <w:name w:val="Body Text Char"/>
    <w:basedOn w:val="DefaultParagraphFont"/>
    <w:link w:val="BodyText"/>
    <w:rsid w:val="003B7B19"/>
    <w:rPr>
      <w:rFonts w:ascii="Times New Roman" w:eastAsia="Arial Unicode MS" w:hAnsi="Times New Roman" w:cs="Times New Roman"/>
      <w:color w:val="000000"/>
      <w:kern w:val="1"/>
      <w:sz w:val="24"/>
      <w:szCs w:val="24"/>
      <w:lang w:eastAsia="ar-SA"/>
    </w:rPr>
  </w:style>
  <w:style w:type="paragraph" w:styleId="List">
    <w:name w:val="List"/>
    <w:basedOn w:val="BodyText"/>
    <w:rsid w:val="003B7B19"/>
    <w:rPr>
      <w:rFonts w:cs="Mangal"/>
    </w:rPr>
  </w:style>
  <w:style w:type="paragraph" w:styleId="Caption">
    <w:name w:val="caption"/>
    <w:basedOn w:val="Normal"/>
    <w:qFormat/>
    <w:rsid w:val="003B7B19"/>
    <w:pPr>
      <w:suppressLineNumbers/>
      <w:spacing w:before="120" w:after="120"/>
    </w:pPr>
    <w:rPr>
      <w:rFonts w:cs="Mangal"/>
      <w:i/>
      <w:iCs/>
    </w:rPr>
  </w:style>
  <w:style w:type="paragraph" w:customStyle="1" w:styleId="Index">
    <w:name w:val="Index"/>
    <w:basedOn w:val="Normal"/>
    <w:rsid w:val="003B7B19"/>
    <w:pPr>
      <w:suppressLineNumbers/>
    </w:pPr>
    <w:rPr>
      <w:rFonts w:cs="Mangal"/>
    </w:rPr>
  </w:style>
  <w:style w:type="paragraph" w:styleId="ListParagraph">
    <w:name w:val="List Paragraph"/>
    <w:basedOn w:val="Normal"/>
    <w:uiPriority w:val="34"/>
    <w:qFormat/>
    <w:rsid w:val="003B7B19"/>
    <w:pPr>
      <w:ind w:left="720"/>
    </w:pPr>
  </w:style>
  <w:style w:type="paragraph" w:customStyle="1" w:styleId="annotationtext">
    <w:name w:val="annotation text"/>
    <w:basedOn w:val="Normal"/>
    <w:rsid w:val="003B7B19"/>
    <w:rPr>
      <w:sz w:val="20"/>
      <w:szCs w:val="20"/>
    </w:rPr>
  </w:style>
  <w:style w:type="paragraph" w:customStyle="1" w:styleId="annotationsubject">
    <w:name w:val="annotation subject"/>
    <w:basedOn w:val="annotationtext"/>
    <w:rsid w:val="003B7B19"/>
    <w:rPr>
      <w:b/>
      <w:bCs/>
    </w:rPr>
  </w:style>
  <w:style w:type="paragraph" w:styleId="BalloonText">
    <w:name w:val="Balloon Text"/>
    <w:basedOn w:val="Normal"/>
    <w:link w:val="BalloonTextChar1"/>
    <w:rsid w:val="003B7B19"/>
    <w:rPr>
      <w:rFonts w:ascii="Tahoma" w:hAnsi="Tahoma" w:cs="Tahoma"/>
      <w:sz w:val="16"/>
      <w:szCs w:val="16"/>
    </w:rPr>
  </w:style>
  <w:style w:type="character" w:customStyle="1" w:styleId="BalloonTextChar1">
    <w:name w:val="Balloon Text Char1"/>
    <w:basedOn w:val="DefaultParagraphFont"/>
    <w:link w:val="BalloonText"/>
    <w:rsid w:val="003B7B1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B7B19"/>
    <w:pPr>
      <w:suppressLineNumbers/>
    </w:pPr>
    <w:rPr>
      <w:sz w:val="32"/>
      <w:szCs w:val="32"/>
      <w:lang w:val="en-US"/>
    </w:rPr>
  </w:style>
  <w:style w:type="paragraph" w:styleId="BodyText2">
    <w:name w:val="Body Text 2"/>
    <w:basedOn w:val="Normal"/>
    <w:link w:val="BodyText2Char2"/>
    <w:rsid w:val="003B7B19"/>
    <w:pPr>
      <w:spacing w:after="120" w:line="480" w:lineRule="auto"/>
    </w:pPr>
  </w:style>
  <w:style w:type="character" w:customStyle="1" w:styleId="BodyText2Char2">
    <w:name w:val="Body Text 2 Char2"/>
    <w:basedOn w:val="DefaultParagraphFont"/>
    <w:link w:val="BodyText2"/>
    <w:rsid w:val="003B7B1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B7B19"/>
    <w:pPr>
      <w:spacing w:after="120"/>
    </w:pPr>
    <w:rPr>
      <w:rFonts w:eastAsia="Times New Roman"/>
      <w:sz w:val="16"/>
      <w:szCs w:val="16"/>
    </w:rPr>
  </w:style>
  <w:style w:type="character" w:customStyle="1" w:styleId="BodyText3Char1">
    <w:name w:val="Body Text 3 Char1"/>
    <w:basedOn w:val="DefaultParagraphFont"/>
    <w:link w:val="BodyText3"/>
    <w:rsid w:val="003B7B19"/>
    <w:rPr>
      <w:rFonts w:ascii="Times New Roman" w:eastAsia="Times New Roman" w:hAnsi="Times New Roman" w:cs="Times New Roman"/>
      <w:color w:val="000000"/>
      <w:kern w:val="1"/>
      <w:sz w:val="16"/>
      <w:szCs w:val="16"/>
      <w:lang w:eastAsia="ar-SA"/>
    </w:rPr>
  </w:style>
  <w:style w:type="paragraph" w:styleId="NoSpacing">
    <w:name w:val="No Spacing"/>
    <w:qFormat/>
    <w:rsid w:val="003B7B19"/>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3B7B19"/>
    <w:pPr>
      <w:suppressLineNumbers/>
      <w:tabs>
        <w:tab w:val="center" w:pos="4513"/>
        <w:tab w:val="right" w:pos="9026"/>
      </w:tabs>
    </w:pPr>
  </w:style>
  <w:style w:type="character" w:customStyle="1" w:styleId="HeaderChar1">
    <w:name w:val="Header Char1"/>
    <w:basedOn w:val="DefaultParagraphFont"/>
    <w:link w:val="Header"/>
    <w:rsid w:val="003B7B1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B7B19"/>
    <w:pPr>
      <w:suppressLineNumbers/>
      <w:tabs>
        <w:tab w:val="center" w:pos="4513"/>
        <w:tab w:val="right" w:pos="9026"/>
      </w:tabs>
    </w:pPr>
  </w:style>
  <w:style w:type="character" w:customStyle="1" w:styleId="FooterChar1">
    <w:name w:val="Footer Char1"/>
    <w:basedOn w:val="DefaultParagraphFont"/>
    <w:link w:val="Footer"/>
    <w:uiPriority w:val="99"/>
    <w:rsid w:val="003B7B1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B7B19"/>
    <w:pPr>
      <w:suppressLineNumbers/>
    </w:pPr>
  </w:style>
  <w:style w:type="paragraph" w:customStyle="1" w:styleId="TableHeading">
    <w:name w:val="Table Heading"/>
    <w:basedOn w:val="TableContents"/>
    <w:rsid w:val="003B7B19"/>
    <w:pPr>
      <w:jc w:val="center"/>
    </w:pPr>
    <w:rPr>
      <w:b/>
      <w:bCs/>
    </w:rPr>
  </w:style>
  <w:style w:type="paragraph" w:customStyle="1" w:styleId="PythagoreanTheorem">
    <w:name w:val="Pythagorean Theorem"/>
    <w:rsid w:val="003B7B19"/>
    <w:pPr>
      <w:suppressAutoHyphens/>
    </w:pPr>
    <w:rPr>
      <w:rFonts w:ascii="Calibri" w:eastAsia="MS Mincho" w:hAnsi="Calibri" w:cs="Arial"/>
      <w:lang w:eastAsia="ar-SA"/>
    </w:rPr>
  </w:style>
  <w:style w:type="table" w:styleId="TableGrid">
    <w:name w:val="Table Grid"/>
    <w:basedOn w:val="TableNormal"/>
    <w:uiPriority w:val="59"/>
    <w:rsid w:val="003B7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unhideWhenUsed/>
    <w:rsid w:val="003B7B19"/>
    <w:pPr>
      <w:spacing w:line="240" w:lineRule="auto"/>
    </w:pPr>
    <w:rPr>
      <w:sz w:val="20"/>
      <w:szCs w:val="20"/>
      <w:lang w:val="en-US"/>
    </w:rPr>
  </w:style>
  <w:style w:type="character" w:customStyle="1" w:styleId="CommentTextChar1">
    <w:name w:val="Comment Text Char1"/>
    <w:basedOn w:val="DefaultParagraphFont"/>
    <w:link w:val="CommentText"/>
    <w:uiPriority w:val="99"/>
    <w:rsid w:val="003B7B19"/>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3B7B19"/>
    <w:pPr>
      <w:spacing w:line="240" w:lineRule="auto"/>
    </w:pPr>
    <w:rPr>
      <w:sz w:val="20"/>
      <w:szCs w:val="20"/>
      <w:lang w:val="en-US"/>
    </w:rPr>
  </w:style>
  <w:style w:type="character" w:customStyle="1" w:styleId="FootnoteTextChar">
    <w:name w:val="Footnote Text Char"/>
    <w:basedOn w:val="DefaultParagraphFont"/>
    <w:link w:val="FootnoteText"/>
    <w:uiPriority w:val="99"/>
    <w:semiHidden/>
    <w:rsid w:val="003B7B19"/>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3B7B19"/>
    <w:rPr>
      <w:vertAlign w:val="superscript"/>
    </w:rPr>
  </w:style>
  <w:style w:type="character" w:styleId="CommentReference">
    <w:name w:val="annotation reference"/>
    <w:semiHidden/>
    <w:unhideWhenUsed/>
    <w:rsid w:val="003B7B19"/>
    <w:rPr>
      <w:sz w:val="16"/>
      <w:szCs w:val="16"/>
    </w:rPr>
  </w:style>
  <w:style w:type="paragraph" w:customStyle="1" w:styleId="Default">
    <w:name w:val="Default"/>
    <w:rsid w:val="003B7B1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8314</Words>
  <Characters>47396</Characters>
  <Application>Microsoft Office Word</Application>
  <DocSecurity>0</DocSecurity>
  <Lines>394</Lines>
  <Paragraphs>111</Paragraphs>
  <ScaleCrop>false</ScaleCrop>
  <Company/>
  <LinksUpToDate>false</LinksUpToDate>
  <CharactersWithSpaces>55599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2018-07-18T09:54:00Z</dcterms:created>
  <dcterms:modified xsi:type="dcterms:W3CDTF">2018-07-18T10:02:00Z</dcterms:modified>
</cp:coreProperties>
</file>